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CE18B" w14:textId="6FAE5F7E" w:rsidR="00494FC2" w:rsidRPr="002555D3" w:rsidRDefault="0022000D" w:rsidP="0022000D">
      <w:pPr>
        <w:spacing w:after="0"/>
        <w:jc w:val="center"/>
        <w:rPr>
          <w:rFonts w:ascii="Calibri" w:hAnsi="Calibri" w:cs="Calibri"/>
          <w:b/>
          <w:bCs/>
          <w:sz w:val="36"/>
          <w:szCs w:val="36"/>
        </w:rPr>
      </w:pPr>
      <w:r w:rsidRPr="002555D3">
        <w:rPr>
          <w:rFonts w:ascii="Calibri" w:hAnsi="Calibri" w:cs="Calibri"/>
          <w:b/>
          <w:bCs/>
          <w:sz w:val="36"/>
          <w:szCs w:val="36"/>
        </w:rPr>
        <w:t xml:space="preserve">Scoutreach High Adventure Trek- </w:t>
      </w:r>
      <w:r w:rsidR="002555D3" w:rsidRPr="002555D3">
        <w:rPr>
          <w:rFonts w:ascii="Calibri" w:hAnsi="Calibri" w:cs="Calibri"/>
          <w:b/>
          <w:bCs/>
          <w:sz w:val="36"/>
          <w:szCs w:val="36"/>
        </w:rPr>
        <w:t>Frequently Asked Questions</w:t>
      </w:r>
    </w:p>
    <w:p w14:paraId="200A037D" w14:textId="2DC416CB" w:rsidR="0022000D" w:rsidRPr="002555D3" w:rsidRDefault="0022000D" w:rsidP="0022000D">
      <w:pPr>
        <w:spacing w:after="0"/>
        <w:jc w:val="center"/>
        <w:rPr>
          <w:rFonts w:ascii="Calibri" w:hAnsi="Calibri" w:cs="Calibri"/>
          <w:b/>
          <w:bCs/>
          <w:sz w:val="36"/>
          <w:szCs w:val="36"/>
        </w:rPr>
      </w:pPr>
      <w:r w:rsidRPr="002555D3">
        <w:rPr>
          <w:rFonts w:ascii="Calibri" w:hAnsi="Calibri" w:cs="Calibri"/>
          <w:b/>
          <w:bCs/>
          <w:sz w:val="36"/>
          <w:szCs w:val="36"/>
        </w:rPr>
        <w:t>Last updated 0</w:t>
      </w:r>
      <w:r w:rsidR="00E960F9">
        <w:rPr>
          <w:rFonts w:ascii="Calibri" w:hAnsi="Calibri" w:cs="Calibri"/>
          <w:b/>
          <w:bCs/>
          <w:sz w:val="36"/>
          <w:szCs w:val="36"/>
        </w:rPr>
        <w:t>6</w:t>
      </w:r>
      <w:r w:rsidRPr="002555D3">
        <w:rPr>
          <w:rFonts w:ascii="Calibri" w:hAnsi="Calibri" w:cs="Calibri"/>
          <w:b/>
          <w:bCs/>
          <w:sz w:val="36"/>
          <w:szCs w:val="36"/>
        </w:rPr>
        <w:t>.</w:t>
      </w:r>
      <w:r w:rsidR="00E960F9">
        <w:rPr>
          <w:rFonts w:ascii="Calibri" w:hAnsi="Calibri" w:cs="Calibri"/>
          <w:b/>
          <w:bCs/>
          <w:sz w:val="36"/>
          <w:szCs w:val="36"/>
        </w:rPr>
        <w:t>23</w:t>
      </w:r>
      <w:r w:rsidRPr="002555D3">
        <w:rPr>
          <w:rFonts w:ascii="Calibri" w:hAnsi="Calibri" w:cs="Calibri"/>
          <w:b/>
          <w:bCs/>
          <w:sz w:val="36"/>
          <w:szCs w:val="36"/>
        </w:rPr>
        <w:t>.2025</w:t>
      </w:r>
    </w:p>
    <w:p w14:paraId="4981E21A" w14:textId="77777777" w:rsidR="002555D3" w:rsidRDefault="002555D3" w:rsidP="0022000D">
      <w:pPr>
        <w:spacing w:after="0"/>
        <w:jc w:val="center"/>
        <w:rPr>
          <w:rFonts w:ascii="Calibri" w:hAnsi="Calibri" w:cs="Calibri"/>
          <w:b/>
          <w:bCs/>
          <w:sz w:val="40"/>
          <w:szCs w:val="40"/>
        </w:rPr>
      </w:pPr>
    </w:p>
    <w:p w14:paraId="342D22E3" w14:textId="0A393C04" w:rsidR="00900878" w:rsidRPr="00900878" w:rsidRDefault="00900878" w:rsidP="00D340C8">
      <w:pPr>
        <w:pStyle w:val="ListParagraph"/>
        <w:numPr>
          <w:ilvl w:val="0"/>
          <w:numId w:val="2"/>
        </w:numPr>
        <w:rPr>
          <w:rFonts w:ascii="Calibri" w:hAnsi="Calibri" w:cs="Calibri"/>
        </w:rPr>
      </w:pPr>
      <w:r w:rsidRPr="00900878">
        <w:rPr>
          <w:rFonts w:ascii="Calibri" w:hAnsi="Calibri" w:cs="Calibri"/>
          <w:b/>
          <w:bCs/>
          <w:color w:val="0000FF"/>
        </w:rPr>
        <w:t>BSA Annual Health &amp; Medical Record All participants</w:t>
      </w:r>
      <w:r w:rsidRPr="00900878">
        <w:rPr>
          <w:rFonts w:ascii="Calibri" w:hAnsi="Calibri" w:cs="Calibri"/>
        </w:rPr>
        <w:t xml:space="preserve"> in backcountry programs are required to have a current BSA Health and medical form completed within 12 months of their arrival at Philmont. The Annual Health and Medical Records part A, B, and C must all be completed, and Part C must be signed by a MD, DO, PA, or NP.</w:t>
      </w:r>
    </w:p>
    <w:p w14:paraId="2C8284CA" w14:textId="666C9AFF" w:rsidR="00900878" w:rsidRPr="00900878" w:rsidRDefault="002D1E38" w:rsidP="004E40BC">
      <w:pPr>
        <w:pStyle w:val="ListParagraph"/>
        <w:numPr>
          <w:ilvl w:val="0"/>
          <w:numId w:val="2"/>
        </w:numPr>
        <w:rPr>
          <w:rFonts w:ascii="Calibri" w:hAnsi="Calibri" w:cs="Calibri"/>
        </w:rPr>
      </w:pPr>
      <w:r w:rsidRPr="00900878">
        <w:rPr>
          <w:rFonts w:ascii="Calibri" w:hAnsi="Calibri" w:cs="Calibri"/>
          <w:b/>
          <w:bCs/>
          <w:color w:val="0000FF"/>
        </w:rPr>
        <w:t>Why am I required to furnish immunization records for my Scout? You have his Part C medical form</w:t>
      </w:r>
      <w:r w:rsidRPr="002555D3">
        <w:rPr>
          <w:rFonts w:ascii="Calibri" w:hAnsi="Calibri" w:cs="Calibri"/>
          <w:b/>
          <w:bCs/>
        </w:rPr>
        <w:t xml:space="preserve">: </w:t>
      </w:r>
      <w:r w:rsidR="00900878" w:rsidRPr="00900878">
        <w:rPr>
          <w:rFonts w:ascii="Calibri" w:hAnsi="Calibri" w:cs="Calibri"/>
        </w:rPr>
        <w:t xml:space="preserve">The Boy Scouts of America encourages all members of the Scouting community to use available vaccines to fully protect themselves from infectious diseases that are dangerous for children and adults living in the US. Participants who are not immunized are subject to identification so that they may be located in case of a necessity for isolation or quarantine as required by local public health official directives. Based on risk, a valid (within </w:t>
      </w:r>
      <w:r w:rsidR="00680C87" w:rsidRPr="00900878">
        <w:rPr>
          <w:rFonts w:ascii="Calibri" w:hAnsi="Calibri" w:cs="Calibri"/>
        </w:rPr>
        <w:t>the last</w:t>
      </w:r>
      <w:r w:rsidR="00900878" w:rsidRPr="00900878">
        <w:rPr>
          <w:rFonts w:ascii="Calibri" w:hAnsi="Calibri" w:cs="Calibri"/>
        </w:rPr>
        <w:t xml:space="preserve"> 10 years) tetanus immunization is required to participate. State or local requirements for resident camping may be more restrictive.</w:t>
      </w:r>
    </w:p>
    <w:p w14:paraId="262CF75A" w14:textId="77777777" w:rsidR="00900878" w:rsidRPr="00900878" w:rsidRDefault="00900878" w:rsidP="00900878">
      <w:pPr>
        <w:pStyle w:val="ListParagraph"/>
        <w:numPr>
          <w:ilvl w:val="1"/>
          <w:numId w:val="2"/>
        </w:numPr>
        <w:rPr>
          <w:rFonts w:ascii="Calibri" w:hAnsi="Calibri" w:cs="Calibri"/>
        </w:rPr>
      </w:pPr>
      <w:r w:rsidRPr="00900878">
        <w:rPr>
          <w:rFonts w:ascii="Calibri" w:hAnsi="Calibri" w:cs="Calibri"/>
        </w:rPr>
        <w:t xml:space="preserve">• Tetanus, Diphtheria, Pertussis (DTaP or Tdap) </w:t>
      </w:r>
    </w:p>
    <w:p w14:paraId="2619F37D" w14:textId="77777777" w:rsidR="00900878" w:rsidRPr="00900878" w:rsidRDefault="00900878" w:rsidP="00900878">
      <w:pPr>
        <w:pStyle w:val="ListParagraph"/>
        <w:numPr>
          <w:ilvl w:val="1"/>
          <w:numId w:val="2"/>
        </w:numPr>
        <w:rPr>
          <w:rFonts w:ascii="Calibri" w:hAnsi="Calibri" w:cs="Calibri"/>
        </w:rPr>
      </w:pPr>
      <w:r w:rsidRPr="00900878">
        <w:rPr>
          <w:rFonts w:ascii="Calibri" w:hAnsi="Calibri" w:cs="Calibri"/>
        </w:rPr>
        <w:t xml:space="preserve">• Measles, Mumps, Rubella (MMR) (if born in 1957 or later) </w:t>
      </w:r>
    </w:p>
    <w:p w14:paraId="4C9EDA4D" w14:textId="77777777" w:rsidR="00900878" w:rsidRPr="00900878" w:rsidRDefault="00900878" w:rsidP="00900878">
      <w:pPr>
        <w:pStyle w:val="ListParagraph"/>
        <w:numPr>
          <w:ilvl w:val="1"/>
          <w:numId w:val="2"/>
        </w:numPr>
        <w:rPr>
          <w:rFonts w:ascii="Calibri" w:hAnsi="Calibri" w:cs="Calibri"/>
        </w:rPr>
      </w:pPr>
      <w:r w:rsidRPr="00900878">
        <w:rPr>
          <w:rFonts w:ascii="Calibri" w:hAnsi="Calibri" w:cs="Calibri"/>
        </w:rPr>
        <w:t xml:space="preserve">• Varicella (VAR) (chicken pox) (if born in 1980 or later) </w:t>
      </w:r>
    </w:p>
    <w:p w14:paraId="0529984A" w14:textId="77777777" w:rsidR="00900878" w:rsidRDefault="00900878" w:rsidP="00900878">
      <w:pPr>
        <w:pStyle w:val="ListParagraph"/>
        <w:numPr>
          <w:ilvl w:val="1"/>
          <w:numId w:val="2"/>
        </w:numPr>
        <w:rPr>
          <w:rFonts w:ascii="Calibri" w:hAnsi="Calibri" w:cs="Calibri"/>
        </w:rPr>
      </w:pPr>
      <w:r w:rsidRPr="00900878">
        <w:rPr>
          <w:rFonts w:ascii="Calibri" w:hAnsi="Calibri" w:cs="Calibri"/>
        </w:rPr>
        <w:t>• Polio (IPV)</w:t>
      </w:r>
    </w:p>
    <w:p w14:paraId="13545124" w14:textId="44FCF83E" w:rsidR="00C83CC8" w:rsidRDefault="00C83CC8" w:rsidP="00810057">
      <w:pPr>
        <w:pStyle w:val="ListParagraph"/>
        <w:numPr>
          <w:ilvl w:val="0"/>
          <w:numId w:val="2"/>
        </w:numPr>
        <w:rPr>
          <w:rFonts w:ascii="Calibri" w:hAnsi="Calibri" w:cs="Calibri"/>
        </w:rPr>
      </w:pPr>
      <w:r w:rsidRPr="00C83CC8">
        <w:rPr>
          <w:rFonts w:ascii="Calibri" w:hAnsi="Calibri" w:cs="Calibri"/>
          <w:b/>
          <w:bCs/>
          <w:color w:val="0000FF"/>
        </w:rPr>
        <w:t>If my Scout is not able to make one of the Prep Activities, what to I do?</w:t>
      </w:r>
      <w:r>
        <w:rPr>
          <w:rFonts w:ascii="Calibri" w:hAnsi="Calibri" w:cs="Calibri"/>
        </w:rPr>
        <w:t xml:space="preserve"> Please contact your Scouts Crew leader or send a message to them in the chat.</w:t>
      </w:r>
    </w:p>
    <w:p w14:paraId="6666A2CB" w14:textId="057C79AB" w:rsidR="00810057" w:rsidRPr="00900878" w:rsidRDefault="00810057" w:rsidP="00810057">
      <w:pPr>
        <w:pStyle w:val="ListParagraph"/>
        <w:numPr>
          <w:ilvl w:val="0"/>
          <w:numId w:val="2"/>
        </w:numPr>
        <w:rPr>
          <w:rFonts w:ascii="Calibri" w:hAnsi="Calibri" w:cs="Calibri"/>
        </w:rPr>
      </w:pPr>
      <w:r w:rsidRPr="00810057">
        <w:rPr>
          <w:rFonts w:ascii="Calibri" w:hAnsi="Calibri" w:cs="Calibri"/>
          <w:b/>
          <w:bCs/>
          <w:color w:val="0000FF"/>
        </w:rPr>
        <w:t>Cell Phones/Electronic Devices:</w:t>
      </w:r>
      <w:r w:rsidRPr="00810057">
        <w:rPr>
          <w:rFonts w:ascii="Calibri" w:hAnsi="Calibri" w:cs="Calibri"/>
          <w:color w:val="0000FF"/>
        </w:rPr>
        <w:t xml:space="preserve"> </w:t>
      </w:r>
      <w:r w:rsidRPr="00810057">
        <w:rPr>
          <w:rFonts w:ascii="Calibri" w:hAnsi="Calibri" w:cs="Calibri"/>
        </w:rPr>
        <w:t>We strongly encourage all participants to “unplug” for the entirety of their Adventure</w:t>
      </w:r>
      <w:r>
        <w:rPr>
          <w:rFonts w:ascii="Calibri" w:hAnsi="Calibri" w:cs="Calibri"/>
        </w:rPr>
        <w:t xml:space="preserve">. </w:t>
      </w:r>
      <w:r w:rsidRPr="00810057">
        <w:rPr>
          <w:rFonts w:ascii="Calibri" w:hAnsi="Calibri" w:cs="Calibri"/>
        </w:rPr>
        <w:t xml:space="preserve">Please keep in mind that the </w:t>
      </w:r>
      <w:r>
        <w:rPr>
          <w:rFonts w:ascii="Calibri" w:hAnsi="Calibri" w:cs="Calibri"/>
        </w:rPr>
        <w:t>outdoor</w:t>
      </w:r>
      <w:r w:rsidRPr="00810057">
        <w:rPr>
          <w:rFonts w:ascii="Calibri" w:hAnsi="Calibri" w:cs="Calibri"/>
        </w:rPr>
        <w:t xml:space="preserve"> environment</w:t>
      </w:r>
      <w:r>
        <w:rPr>
          <w:rFonts w:ascii="Calibri" w:hAnsi="Calibri" w:cs="Calibri"/>
        </w:rPr>
        <w:t>s</w:t>
      </w:r>
      <w:r w:rsidRPr="00810057">
        <w:rPr>
          <w:rFonts w:ascii="Calibri" w:hAnsi="Calibri" w:cs="Calibri"/>
        </w:rPr>
        <w:t xml:space="preserve"> </w:t>
      </w:r>
      <w:r>
        <w:rPr>
          <w:rFonts w:ascii="Calibri" w:hAnsi="Calibri" w:cs="Calibri"/>
        </w:rPr>
        <w:t>are</w:t>
      </w:r>
      <w:r w:rsidRPr="00810057">
        <w:rPr>
          <w:rFonts w:ascii="Calibri" w:hAnsi="Calibri" w:cs="Calibri"/>
        </w:rPr>
        <w:t xml:space="preserve"> not </w:t>
      </w:r>
      <w:r>
        <w:rPr>
          <w:rFonts w:ascii="Calibri" w:hAnsi="Calibri" w:cs="Calibri"/>
        </w:rPr>
        <w:t xml:space="preserve">always </w:t>
      </w:r>
      <w:r w:rsidRPr="00810057">
        <w:rPr>
          <w:rFonts w:ascii="Calibri" w:hAnsi="Calibri" w:cs="Calibri"/>
        </w:rPr>
        <w:t>conducive to phones and other electronic devices.</w:t>
      </w:r>
      <w:r>
        <w:rPr>
          <w:rFonts w:ascii="Calibri" w:hAnsi="Calibri" w:cs="Calibri"/>
        </w:rPr>
        <w:t xml:space="preserve"> If an emergency occurs, the Trek Leader and/or High Adventure Base your Scout is attending will notify you.</w:t>
      </w:r>
    </w:p>
    <w:p w14:paraId="46F96504" w14:textId="7B8B8BBC" w:rsidR="00EE5D98" w:rsidRPr="0009578D" w:rsidRDefault="00EE5D98" w:rsidP="00EE5D98">
      <w:pPr>
        <w:pStyle w:val="ListParagraph"/>
        <w:numPr>
          <w:ilvl w:val="0"/>
          <w:numId w:val="2"/>
        </w:numPr>
        <w:spacing w:after="0"/>
        <w:rPr>
          <w:rFonts w:ascii="Calibri" w:hAnsi="Calibri" w:cs="Calibri"/>
        </w:rPr>
      </w:pPr>
      <w:r>
        <w:rPr>
          <w:rFonts w:ascii="Calibri" w:hAnsi="Calibri" w:cs="Calibri"/>
          <w:b/>
          <w:bCs/>
          <w:color w:val="0000FF"/>
        </w:rPr>
        <w:t xml:space="preserve">When will we find out final details about our flights? </w:t>
      </w:r>
      <w:r w:rsidRPr="0009578D">
        <w:rPr>
          <w:rFonts w:ascii="Calibri" w:hAnsi="Calibri" w:cs="Calibri"/>
        </w:rPr>
        <w:t xml:space="preserve">You will receive an email 1-2 weeks prior to your Scouts departure </w:t>
      </w:r>
      <w:r>
        <w:rPr>
          <w:rFonts w:ascii="Calibri" w:hAnsi="Calibri" w:cs="Calibri"/>
        </w:rPr>
        <w:t xml:space="preserve">with Flights, times and other important </w:t>
      </w:r>
      <w:r w:rsidR="008B53D4">
        <w:rPr>
          <w:rFonts w:ascii="Calibri" w:hAnsi="Calibri" w:cs="Calibri"/>
        </w:rPr>
        <w:t>information.</w:t>
      </w:r>
      <w:r>
        <w:rPr>
          <w:rFonts w:ascii="Calibri" w:hAnsi="Calibri" w:cs="Calibri"/>
        </w:rPr>
        <w:t xml:space="preserve"> A</w:t>
      </w:r>
      <w:r w:rsidRPr="0009578D">
        <w:rPr>
          <w:rFonts w:ascii="Calibri" w:hAnsi="Calibri" w:cs="Calibri"/>
        </w:rPr>
        <w:t xml:space="preserve">ny additional questions you may have will be answered on the pre-flight Zoom call. Please check your email for those scheduled times. </w:t>
      </w:r>
    </w:p>
    <w:p w14:paraId="6839DD79" w14:textId="6059B7CA" w:rsidR="002555D3" w:rsidRDefault="002555D3" w:rsidP="00D340C8">
      <w:pPr>
        <w:pStyle w:val="ListParagraph"/>
        <w:numPr>
          <w:ilvl w:val="0"/>
          <w:numId w:val="2"/>
        </w:numPr>
        <w:rPr>
          <w:rFonts w:ascii="Calibri" w:hAnsi="Calibri" w:cs="Calibri"/>
        </w:rPr>
      </w:pPr>
      <w:r w:rsidRPr="002555D3">
        <w:rPr>
          <w:rFonts w:ascii="Calibri" w:hAnsi="Calibri" w:cs="Calibri"/>
          <w:b/>
          <w:bCs/>
          <w:color w:val="0000FF"/>
        </w:rPr>
        <w:t>Will ID be needed for Airline Flights</w:t>
      </w:r>
      <w:r w:rsidRPr="002555D3">
        <w:rPr>
          <w:rFonts w:ascii="Calibri" w:hAnsi="Calibri" w:cs="Calibri"/>
          <w:b/>
          <w:bCs/>
        </w:rPr>
        <w:t xml:space="preserve">?: </w:t>
      </w:r>
      <w:r w:rsidRPr="002555D3">
        <w:rPr>
          <w:rFonts w:ascii="Calibri" w:hAnsi="Calibri" w:cs="Calibri"/>
        </w:rPr>
        <w:t>We must comply with all policies set forth by the airlines we use, the following ID is deemed acceptable for traveling youth under the age of 18: TSA will require</w:t>
      </w:r>
      <w:hyperlink r:id="rId5" w:history="1">
        <w:r w:rsidRPr="002555D3">
          <w:rPr>
            <w:rStyle w:val="Hyperlink"/>
            <w:rFonts w:ascii="Calibri" w:hAnsi="Calibri" w:cs="Calibri"/>
          </w:rPr>
          <w:t xml:space="preserve"> </w:t>
        </w:r>
      </w:hyperlink>
      <w:r w:rsidRPr="002555D3">
        <w:rPr>
          <w:rFonts w:ascii="Calibri" w:hAnsi="Calibri" w:cs="Calibri"/>
        </w:rPr>
        <w:t xml:space="preserve">REAL ID (driver license or valid passport) for all passengers </w:t>
      </w:r>
      <w:r w:rsidRPr="002555D3">
        <w:rPr>
          <w:rFonts w:ascii="Calibri" w:hAnsi="Calibri" w:cs="Calibri"/>
          <w:u w:val="single"/>
        </w:rPr>
        <w:t>18 and older</w:t>
      </w:r>
      <w:r w:rsidRPr="002555D3">
        <w:rPr>
          <w:rFonts w:ascii="Calibri" w:hAnsi="Calibri" w:cs="Calibri"/>
        </w:rPr>
        <w:t xml:space="preserve"> starting in May, 2025.  </w:t>
      </w:r>
      <w:r w:rsidRPr="002555D3">
        <w:rPr>
          <w:rFonts w:ascii="Calibri" w:hAnsi="Calibri" w:cs="Calibri"/>
          <w:u w:val="single"/>
        </w:rPr>
        <w:t>Passengers 17 and younger</w:t>
      </w:r>
      <w:r w:rsidRPr="002555D3">
        <w:rPr>
          <w:rFonts w:ascii="Calibri" w:hAnsi="Calibri" w:cs="Calibri"/>
        </w:rPr>
        <w:t xml:space="preserve"> no ID is required </w:t>
      </w:r>
      <w:proofErr w:type="gramStart"/>
      <w:r w:rsidRPr="002555D3">
        <w:rPr>
          <w:rFonts w:ascii="Calibri" w:hAnsi="Calibri" w:cs="Calibri"/>
        </w:rPr>
        <w:t>at this time</w:t>
      </w:r>
      <w:proofErr w:type="gramEnd"/>
      <w:r w:rsidRPr="002555D3">
        <w:rPr>
          <w:rFonts w:ascii="Calibri" w:hAnsi="Calibri" w:cs="Calibri"/>
        </w:rPr>
        <w:t xml:space="preserve">. </w:t>
      </w:r>
      <w:r w:rsidRPr="002555D3">
        <w:rPr>
          <w:rFonts w:ascii="Calibri" w:hAnsi="Calibri" w:cs="Calibri"/>
          <w:u w:val="single"/>
        </w:rPr>
        <w:t xml:space="preserve">While no formal ID is required, we do recommend the Scouts carry their School issued ID cards.*. </w:t>
      </w:r>
      <w:r w:rsidRPr="002555D3">
        <w:rPr>
          <w:rFonts w:ascii="Calibri" w:hAnsi="Calibri" w:cs="Calibri"/>
        </w:rPr>
        <w:t>Any changes to these policies, should they occur, will be communicated to you as soon as we are made aware.</w:t>
      </w:r>
    </w:p>
    <w:p w14:paraId="22D65C55" w14:textId="77777777" w:rsidR="00A86950" w:rsidRDefault="00A86950" w:rsidP="00A86950">
      <w:pPr>
        <w:spacing w:after="0"/>
        <w:rPr>
          <w:rFonts w:ascii="Calibri" w:hAnsi="Calibri" w:cs="Calibri"/>
          <w:b/>
          <w:bCs/>
        </w:rPr>
      </w:pPr>
    </w:p>
    <w:p w14:paraId="333C553E" w14:textId="77777777" w:rsidR="00A86950" w:rsidRDefault="00A86950" w:rsidP="00A86950">
      <w:pPr>
        <w:spacing w:after="0"/>
        <w:rPr>
          <w:rFonts w:ascii="Calibri" w:hAnsi="Calibri" w:cs="Calibri"/>
          <w:b/>
          <w:bCs/>
        </w:rPr>
      </w:pPr>
    </w:p>
    <w:p w14:paraId="697B6B07" w14:textId="77777777" w:rsidR="00A86950" w:rsidRDefault="00A86950" w:rsidP="00A86950">
      <w:pPr>
        <w:spacing w:after="0"/>
        <w:rPr>
          <w:rFonts w:ascii="Calibri" w:hAnsi="Calibri" w:cs="Calibri"/>
          <w:b/>
          <w:bCs/>
        </w:rPr>
      </w:pPr>
    </w:p>
    <w:p w14:paraId="0DBD0EE4" w14:textId="77777777" w:rsidR="0009578D" w:rsidRDefault="0009578D" w:rsidP="00953857">
      <w:pPr>
        <w:spacing w:after="0"/>
        <w:jc w:val="center"/>
        <w:rPr>
          <w:rFonts w:ascii="Calibri" w:hAnsi="Calibri" w:cs="Calibri"/>
          <w:b/>
          <w:bCs/>
          <w:sz w:val="36"/>
          <w:szCs w:val="36"/>
        </w:rPr>
      </w:pPr>
    </w:p>
    <w:p w14:paraId="3CED9C1F" w14:textId="55B938A0" w:rsidR="0009578D" w:rsidRPr="00CF7944" w:rsidRDefault="00CF7944" w:rsidP="00CF7944">
      <w:pPr>
        <w:spacing w:after="0"/>
        <w:jc w:val="right"/>
        <w:rPr>
          <w:rFonts w:ascii="Calibri" w:hAnsi="Calibri" w:cs="Calibri"/>
          <w:b/>
          <w:bCs/>
        </w:rPr>
      </w:pPr>
      <w:r w:rsidRPr="00CF7944">
        <w:rPr>
          <w:rFonts w:ascii="Calibri" w:hAnsi="Calibri" w:cs="Calibri"/>
          <w:b/>
          <w:bCs/>
        </w:rPr>
        <w:t>(cont</w:t>
      </w:r>
      <w:r>
        <w:rPr>
          <w:rFonts w:ascii="Calibri" w:hAnsi="Calibri" w:cs="Calibri"/>
          <w:b/>
          <w:bCs/>
        </w:rPr>
        <w:t>.</w:t>
      </w:r>
      <w:r w:rsidRPr="00CF7944">
        <w:rPr>
          <w:rFonts w:ascii="Calibri" w:hAnsi="Calibri" w:cs="Calibri"/>
          <w:b/>
          <w:bCs/>
        </w:rPr>
        <w:t>)</w:t>
      </w:r>
    </w:p>
    <w:p w14:paraId="320F5E74" w14:textId="77777777" w:rsidR="0009578D" w:rsidRDefault="0009578D" w:rsidP="00953857">
      <w:pPr>
        <w:spacing w:after="0"/>
        <w:jc w:val="center"/>
        <w:rPr>
          <w:rFonts w:ascii="Calibri" w:hAnsi="Calibri" w:cs="Calibri"/>
          <w:b/>
          <w:bCs/>
          <w:sz w:val="36"/>
          <w:szCs w:val="36"/>
        </w:rPr>
      </w:pPr>
    </w:p>
    <w:p w14:paraId="2C9D4BC6" w14:textId="028B38D1" w:rsidR="00953857" w:rsidRPr="002555D3" w:rsidRDefault="00953857" w:rsidP="00953857">
      <w:pPr>
        <w:spacing w:after="0"/>
        <w:jc w:val="center"/>
        <w:rPr>
          <w:rFonts w:ascii="Calibri" w:hAnsi="Calibri" w:cs="Calibri"/>
          <w:b/>
          <w:bCs/>
          <w:sz w:val="36"/>
          <w:szCs w:val="36"/>
        </w:rPr>
      </w:pPr>
      <w:r w:rsidRPr="002555D3">
        <w:rPr>
          <w:rFonts w:ascii="Calibri" w:hAnsi="Calibri" w:cs="Calibri"/>
          <w:b/>
          <w:bCs/>
          <w:sz w:val="36"/>
          <w:szCs w:val="36"/>
        </w:rPr>
        <w:t>Scoutreach High Adventure Trek- Frequently Asked Questions</w:t>
      </w:r>
    </w:p>
    <w:p w14:paraId="2970B350" w14:textId="60E6FC34" w:rsidR="00953857" w:rsidRPr="002555D3" w:rsidRDefault="00953857" w:rsidP="00953857">
      <w:pPr>
        <w:spacing w:after="0"/>
        <w:jc w:val="center"/>
        <w:rPr>
          <w:rFonts w:ascii="Calibri" w:hAnsi="Calibri" w:cs="Calibri"/>
          <w:b/>
          <w:bCs/>
          <w:sz w:val="36"/>
          <w:szCs w:val="36"/>
        </w:rPr>
      </w:pPr>
      <w:r w:rsidRPr="002555D3">
        <w:rPr>
          <w:rFonts w:ascii="Calibri" w:hAnsi="Calibri" w:cs="Calibri"/>
          <w:b/>
          <w:bCs/>
          <w:sz w:val="36"/>
          <w:szCs w:val="36"/>
        </w:rPr>
        <w:t>Last updated 03.12.2025</w:t>
      </w:r>
      <w:r>
        <w:rPr>
          <w:rFonts w:ascii="Calibri" w:hAnsi="Calibri" w:cs="Calibri"/>
          <w:b/>
          <w:bCs/>
          <w:sz w:val="36"/>
          <w:szCs w:val="36"/>
        </w:rPr>
        <w:t xml:space="preserve"> (cont.)</w:t>
      </w:r>
    </w:p>
    <w:p w14:paraId="1956A8FA" w14:textId="77777777" w:rsidR="00953857" w:rsidRDefault="00953857" w:rsidP="00A86950">
      <w:pPr>
        <w:spacing w:after="0"/>
        <w:rPr>
          <w:rFonts w:ascii="Calibri" w:hAnsi="Calibri" w:cs="Calibri"/>
          <w:b/>
          <w:bCs/>
        </w:rPr>
      </w:pPr>
    </w:p>
    <w:p w14:paraId="6A891C06" w14:textId="77777777" w:rsidR="00953857" w:rsidRDefault="00953857" w:rsidP="00A86950">
      <w:pPr>
        <w:spacing w:after="0"/>
        <w:rPr>
          <w:rFonts w:ascii="Calibri" w:hAnsi="Calibri" w:cs="Calibri"/>
          <w:b/>
          <w:bCs/>
        </w:rPr>
      </w:pPr>
    </w:p>
    <w:p w14:paraId="761C4C92" w14:textId="2CF2F59A" w:rsidR="008E5640" w:rsidRDefault="008E5640" w:rsidP="00791C6C">
      <w:pPr>
        <w:pStyle w:val="ListParagraph"/>
        <w:numPr>
          <w:ilvl w:val="0"/>
          <w:numId w:val="2"/>
        </w:numPr>
        <w:spacing w:after="0"/>
        <w:rPr>
          <w:rFonts w:ascii="Calibri" w:hAnsi="Calibri" w:cs="Calibri"/>
        </w:rPr>
      </w:pPr>
      <w:r>
        <w:rPr>
          <w:rFonts w:ascii="Calibri" w:hAnsi="Calibri" w:cs="Calibri"/>
          <w:b/>
          <w:bCs/>
          <w:color w:val="0000FF"/>
        </w:rPr>
        <w:t xml:space="preserve">Can I send </w:t>
      </w:r>
      <w:r w:rsidRPr="008E5640">
        <w:rPr>
          <w:rFonts w:ascii="Calibri" w:hAnsi="Calibri" w:cs="Calibri"/>
          <w:b/>
          <w:bCs/>
          <w:color w:val="0000FF"/>
        </w:rPr>
        <w:t xml:space="preserve">Mail to </w:t>
      </w:r>
      <w:r>
        <w:rPr>
          <w:rFonts w:ascii="Calibri" w:hAnsi="Calibri" w:cs="Calibri"/>
          <w:b/>
          <w:bCs/>
          <w:color w:val="0000FF"/>
        </w:rPr>
        <w:t>my Scout</w:t>
      </w:r>
      <w:r w:rsidRPr="008E5640">
        <w:rPr>
          <w:rFonts w:ascii="Calibri" w:hAnsi="Calibri" w:cs="Calibri"/>
          <w:b/>
          <w:bCs/>
          <w:color w:val="0000FF"/>
        </w:rPr>
        <w:t xml:space="preserve"> at Philmont Mail</w:t>
      </w:r>
      <w:r w:rsidRPr="008E5640">
        <w:rPr>
          <w:rFonts w:ascii="Calibri" w:hAnsi="Calibri" w:cs="Calibri"/>
        </w:rPr>
        <w:t xml:space="preserve"> can be sent to campers while they are at Philmont. Mail and packages will be delivered to the Philmont Mail Room in Base Camp. Be sure to include the Expedition Number! Please ship your packages at least two weeks prior to your arrival to allow ample time for delivery. </w:t>
      </w:r>
      <w:r w:rsidR="00A86950">
        <w:rPr>
          <w:rFonts w:ascii="Calibri" w:hAnsi="Calibri" w:cs="Calibri"/>
        </w:rPr>
        <w:t>*</w:t>
      </w:r>
    </w:p>
    <w:p w14:paraId="6E0C8CB6" w14:textId="727F01A6" w:rsidR="008E5640" w:rsidRDefault="008E5640" w:rsidP="008E5640">
      <w:pPr>
        <w:pStyle w:val="ListParagraph"/>
        <w:numPr>
          <w:ilvl w:val="1"/>
          <w:numId w:val="2"/>
        </w:numPr>
        <w:spacing w:after="0"/>
        <w:rPr>
          <w:rFonts w:ascii="Calibri" w:hAnsi="Calibri" w:cs="Calibri"/>
        </w:rPr>
      </w:pPr>
      <w:r w:rsidRPr="008E5640">
        <w:rPr>
          <w:rFonts w:ascii="Calibri" w:hAnsi="Calibri" w:cs="Calibri"/>
        </w:rPr>
        <w:t xml:space="preserve">Camper’s Name </w:t>
      </w:r>
    </w:p>
    <w:p w14:paraId="14D76374" w14:textId="6ADCA177" w:rsidR="00A86950" w:rsidRDefault="008E5640" w:rsidP="008E5640">
      <w:pPr>
        <w:pStyle w:val="ListParagraph"/>
        <w:numPr>
          <w:ilvl w:val="1"/>
          <w:numId w:val="2"/>
        </w:numPr>
        <w:spacing w:after="0"/>
        <w:rPr>
          <w:rFonts w:ascii="Calibri" w:hAnsi="Calibri" w:cs="Calibri"/>
        </w:rPr>
      </w:pPr>
      <w:r w:rsidRPr="008E5640">
        <w:rPr>
          <w:rFonts w:ascii="Calibri" w:hAnsi="Calibri" w:cs="Calibri"/>
        </w:rPr>
        <w:t xml:space="preserve">Expedition Number </w:t>
      </w:r>
      <w:r w:rsidR="00A86950">
        <w:rPr>
          <w:rFonts w:ascii="Calibri" w:hAnsi="Calibri" w:cs="Calibri"/>
        </w:rPr>
        <w:t xml:space="preserve">– </w:t>
      </w:r>
      <w:r w:rsidR="00A86950" w:rsidRPr="00B257E6">
        <w:rPr>
          <w:rFonts w:ascii="Calibri" w:hAnsi="Calibri" w:cs="Calibri"/>
          <w:color w:val="0000FF"/>
        </w:rPr>
        <w:t xml:space="preserve">625-7F </w:t>
      </w:r>
      <w:r w:rsidR="00A86950">
        <w:rPr>
          <w:rFonts w:ascii="Calibri" w:hAnsi="Calibri" w:cs="Calibri"/>
        </w:rPr>
        <w:t>(Crews 1 and 2 will be on the same trek this year)</w:t>
      </w:r>
    </w:p>
    <w:p w14:paraId="0BD23F02" w14:textId="3CD36FED" w:rsidR="008E5640" w:rsidRPr="00A86950" w:rsidRDefault="008E5640" w:rsidP="00575A51">
      <w:pPr>
        <w:pStyle w:val="ListParagraph"/>
        <w:numPr>
          <w:ilvl w:val="1"/>
          <w:numId w:val="2"/>
        </w:numPr>
        <w:spacing w:after="0"/>
        <w:rPr>
          <w:rFonts w:ascii="Calibri" w:hAnsi="Calibri" w:cs="Calibri"/>
        </w:rPr>
      </w:pPr>
      <w:r w:rsidRPr="00A86950">
        <w:rPr>
          <w:rFonts w:ascii="Calibri" w:hAnsi="Calibri" w:cs="Calibri"/>
        </w:rPr>
        <w:t xml:space="preserve">47 Caballo Rd </w:t>
      </w:r>
    </w:p>
    <w:p w14:paraId="5EF6ACF7" w14:textId="77777777" w:rsidR="008E5640" w:rsidRDefault="008E5640" w:rsidP="008E5640">
      <w:pPr>
        <w:pStyle w:val="ListParagraph"/>
        <w:numPr>
          <w:ilvl w:val="1"/>
          <w:numId w:val="2"/>
        </w:numPr>
        <w:spacing w:after="0"/>
        <w:rPr>
          <w:rFonts w:ascii="Calibri" w:hAnsi="Calibri" w:cs="Calibri"/>
        </w:rPr>
      </w:pPr>
      <w:r w:rsidRPr="008E5640">
        <w:rPr>
          <w:rFonts w:ascii="Calibri" w:hAnsi="Calibri" w:cs="Calibri"/>
        </w:rPr>
        <w:t xml:space="preserve">Cimarron, NM 87714 </w:t>
      </w:r>
    </w:p>
    <w:p w14:paraId="3FB9DC83" w14:textId="7FC4E9FC" w:rsidR="00A86950" w:rsidRDefault="008E5640" w:rsidP="00A86950">
      <w:pPr>
        <w:pStyle w:val="ListParagraph"/>
        <w:numPr>
          <w:ilvl w:val="0"/>
          <w:numId w:val="2"/>
        </w:numPr>
        <w:spacing w:after="0"/>
        <w:rPr>
          <w:rFonts w:ascii="Calibri" w:hAnsi="Calibri" w:cs="Calibri"/>
        </w:rPr>
      </w:pPr>
      <w:r w:rsidRPr="00A86950">
        <w:rPr>
          <w:rFonts w:ascii="Calibri" w:hAnsi="Calibri" w:cs="Calibri"/>
          <w:b/>
          <w:bCs/>
          <w:color w:val="0000FF"/>
        </w:rPr>
        <w:t>Can I send Mail to my Scout at Sea Base</w:t>
      </w:r>
      <w:r w:rsidR="00A86950" w:rsidRPr="00A86950">
        <w:rPr>
          <w:rFonts w:ascii="Calibri" w:hAnsi="Calibri" w:cs="Calibri"/>
          <w:b/>
          <w:bCs/>
          <w:color w:val="0000FF"/>
        </w:rPr>
        <w:t xml:space="preserve"> </w:t>
      </w:r>
      <w:r w:rsidR="00A86950" w:rsidRPr="008E5640">
        <w:rPr>
          <w:rFonts w:ascii="Calibri" w:hAnsi="Calibri" w:cs="Calibri"/>
        </w:rPr>
        <w:t xml:space="preserve">Please ship your packages at least two weeks prior to your arrival to allow ample time for delivery. </w:t>
      </w:r>
      <w:r w:rsidR="00A86950">
        <w:rPr>
          <w:rFonts w:ascii="Calibri" w:hAnsi="Calibri" w:cs="Calibri"/>
        </w:rPr>
        <w:t>*</w:t>
      </w:r>
    </w:p>
    <w:p w14:paraId="1BD50FC0" w14:textId="77777777" w:rsidR="00A86950" w:rsidRDefault="00A86950" w:rsidP="00A86950">
      <w:pPr>
        <w:pStyle w:val="ListParagraph"/>
        <w:numPr>
          <w:ilvl w:val="1"/>
          <w:numId w:val="2"/>
        </w:numPr>
        <w:spacing w:after="0"/>
        <w:rPr>
          <w:rFonts w:ascii="Calibri" w:hAnsi="Calibri" w:cs="Calibri"/>
        </w:rPr>
      </w:pPr>
      <w:r w:rsidRPr="008E5640">
        <w:rPr>
          <w:rFonts w:ascii="Calibri" w:hAnsi="Calibri" w:cs="Calibri"/>
        </w:rPr>
        <w:t xml:space="preserve">Camper’s Name </w:t>
      </w:r>
    </w:p>
    <w:p w14:paraId="10C9E5C9" w14:textId="2506F277" w:rsidR="00A86950" w:rsidRDefault="00A86950" w:rsidP="00A86950">
      <w:pPr>
        <w:pStyle w:val="ListParagraph"/>
        <w:numPr>
          <w:ilvl w:val="1"/>
          <w:numId w:val="2"/>
        </w:numPr>
        <w:spacing w:after="0"/>
        <w:rPr>
          <w:rFonts w:ascii="Calibri" w:hAnsi="Calibri" w:cs="Calibri"/>
        </w:rPr>
      </w:pPr>
      <w:r>
        <w:rPr>
          <w:rFonts w:ascii="Calibri" w:hAnsi="Calibri" w:cs="Calibri"/>
        </w:rPr>
        <w:t>Brinton Environmental Center</w:t>
      </w:r>
    </w:p>
    <w:p w14:paraId="57C9E7BB" w14:textId="6296ADCD" w:rsidR="00A86950" w:rsidRDefault="00A86950" w:rsidP="00A86950">
      <w:pPr>
        <w:pStyle w:val="ListParagraph"/>
        <w:numPr>
          <w:ilvl w:val="1"/>
          <w:numId w:val="2"/>
        </w:numPr>
        <w:spacing w:after="0"/>
        <w:rPr>
          <w:rFonts w:ascii="Calibri" w:hAnsi="Calibri" w:cs="Calibri"/>
        </w:rPr>
      </w:pPr>
      <w:r w:rsidRPr="008E5640">
        <w:rPr>
          <w:rFonts w:ascii="Calibri" w:hAnsi="Calibri" w:cs="Calibri"/>
        </w:rPr>
        <w:t xml:space="preserve">Expedition Number </w:t>
      </w:r>
      <w:r w:rsidR="00B257E6" w:rsidRPr="00B257E6">
        <w:rPr>
          <w:rFonts w:ascii="Calibri" w:hAnsi="Calibri" w:cs="Calibri"/>
          <w:color w:val="0000FF"/>
        </w:rPr>
        <w:t>01060125-E</w:t>
      </w:r>
      <w:r w:rsidRPr="00B257E6">
        <w:rPr>
          <w:rFonts w:ascii="Calibri" w:hAnsi="Calibri" w:cs="Calibri"/>
          <w:color w:val="0000FF"/>
        </w:rPr>
        <w:t xml:space="preserve"> </w:t>
      </w:r>
    </w:p>
    <w:p w14:paraId="77CBC680" w14:textId="5501C97F" w:rsidR="00A86950" w:rsidRDefault="00A86950" w:rsidP="00A86950">
      <w:pPr>
        <w:pStyle w:val="ListParagraph"/>
        <w:numPr>
          <w:ilvl w:val="1"/>
          <w:numId w:val="2"/>
        </w:numPr>
        <w:spacing w:after="0"/>
        <w:rPr>
          <w:rFonts w:ascii="Calibri" w:hAnsi="Calibri" w:cs="Calibri"/>
        </w:rPr>
      </w:pPr>
      <w:r>
        <w:rPr>
          <w:rFonts w:ascii="Calibri" w:hAnsi="Calibri" w:cs="Calibri"/>
        </w:rPr>
        <w:t>23800 Overseas Highway</w:t>
      </w:r>
    </w:p>
    <w:p w14:paraId="29BD4FB5" w14:textId="77777777" w:rsidR="00A86950" w:rsidRDefault="00A86950" w:rsidP="00A86950">
      <w:pPr>
        <w:pStyle w:val="ListParagraph"/>
        <w:numPr>
          <w:ilvl w:val="1"/>
          <w:numId w:val="2"/>
        </w:numPr>
        <w:spacing w:after="0"/>
        <w:rPr>
          <w:rFonts w:ascii="Calibri" w:hAnsi="Calibri" w:cs="Calibri"/>
        </w:rPr>
      </w:pPr>
      <w:r w:rsidRPr="00A86950">
        <w:rPr>
          <w:rFonts w:ascii="Calibri" w:hAnsi="Calibri" w:cs="Calibri"/>
        </w:rPr>
        <w:t>Summerland Key, FL 33042</w:t>
      </w:r>
    </w:p>
    <w:p w14:paraId="5DC6A0BB" w14:textId="77777777" w:rsidR="00A86950" w:rsidRPr="00A86950" w:rsidRDefault="00A86950" w:rsidP="00A86950">
      <w:pPr>
        <w:spacing w:after="0"/>
        <w:rPr>
          <w:rFonts w:ascii="Calibri" w:hAnsi="Calibri" w:cs="Calibri"/>
        </w:rPr>
      </w:pPr>
    </w:p>
    <w:p w14:paraId="52807BA6" w14:textId="5F10FCC1" w:rsidR="00A86950" w:rsidRDefault="00A86950" w:rsidP="00A86950">
      <w:pPr>
        <w:pStyle w:val="ListParagraph"/>
        <w:spacing w:after="0"/>
        <w:ind w:left="0"/>
        <w:rPr>
          <w:rFonts w:ascii="Calibri" w:hAnsi="Calibri" w:cs="Calibri"/>
        </w:rPr>
      </w:pPr>
      <w:r w:rsidRPr="00A86950">
        <w:rPr>
          <w:rFonts w:ascii="Calibri" w:hAnsi="Calibri" w:cs="Calibri"/>
        </w:rPr>
        <w:t>*The US Postal Service or UPS may be used but be aware there is no “overnight” delivery available!</w:t>
      </w:r>
    </w:p>
    <w:p w14:paraId="4F3BB58A" w14:textId="77777777" w:rsidR="007213B6" w:rsidRDefault="007213B6" w:rsidP="00A86950">
      <w:pPr>
        <w:pStyle w:val="ListParagraph"/>
        <w:spacing w:after="0"/>
        <w:ind w:left="0"/>
        <w:rPr>
          <w:rFonts w:ascii="Calibri" w:hAnsi="Calibri" w:cs="Calibri"/>
        </w:rPr>
      </w:pPr>
    </w:p>
    <w:p w14:paraId="3E11637B" w14:textId="512B16C6" w:rsidR="007213B6" w:rsidRPr="007213B6" w:rsidRDefault="007213B6" w:rsidP="007213B6">
      <w:pPr>
        <w:pStyle w:val="ListParagraph"/>
        <w:ind w:left="0"/>
        <w:rPr>
          <w:rFonts w:ascii="Calibri" w:hAnsi="Calibri" w:cs="Calibri"/>
        </w:rPr>
      </w:pPr>
      <w:r>
        <w:rPr>
          <w:rFonts w:ascii="Calibri" w:hAnsi="Calibri" w:cs="Calibri"/>
        </w:rPr>
        <w:t>9</w:t>
      </w:r>
      <w:r w:rsidRPr="007213B6">
        <w:rPr>
          <w:rFonts w:ascii="Calibri" w:hAnsi="Calibri" w:cs="Calibri"/>
        </w:rPr>
        <w:t xml:space="preserve">. </w:t>
      </w:r>
      <w:r w:rsidRPr="007213B6">
        <w:rPr>
          <w:rFonts w:ascii="Calibri" w:hAnsi="Calibri" w:cs="Calibri"/>
          <w:b/>
          <w:bCs/>
          <w:color w:val="0000FF"/>
        </w:rPr>
        <w:t>Should the merit badge sash be worn with the Class A uniform for the trip?</w:t>
      </w:r>
      <w:r w:rsidRPr="007213B6">
        <w:rPr>
          <w:rFonts w:ascii="Calibri" w:hAnsi="Calibri" w:cs="Calibri"/>
        </w:rPr>
        <w:t xml:space="preserve"> No. Just the basic shirt and shorts/pants. No merit badge sash or neckerchief.</w:t>
      </w:r>
    </w:p>
    <w:p w14:paraId="3C222E24" w14:textId="30265478" w:rsidR="007213B6" w:rsidRPr="007213B6" w:rsidRDefault="007213B6" w:rsidP="007213B6">
      <w:pPr>
        <w:pStyle w:val="ListParagraph"/>
        <w:ind w:left="0"/>
        <w:rPr>
          <w:rFonts w:ascii="Calibri" w:hAnsi="Calibri" w:cs="Calibri"/>
        </w:rPr>
      </w:pPr>
      <w:r>
        <w:rPr>
          <w:rFonts w:ascii="Calibri" w:hAnsi="Calibri" w:cs="Calibri"/>
        </w:rPr>
        <w:t>10</w:t>
      </w:r>
      <w:r w:rsidRPr="007213B6">
        <w:rPr>
          <w:rFonts w:ascii="Calibri" w:hAnsi="Calibri" w:cs="Calibri"/>
        </w:rPr>
        <w:t xml:space="preserve">. </w:t>
      </w:r>
      <w:r w:rsidRPr="007213B6">
        <w:rPr>
          <w:rFonts w:ascii="Calibri" w:hAnsi="Calibri" w:cs="Calibri"/>
          <w:b/>
          <w:bCs/>
          <w:color w:val="0000FF"/>
        </w:rPr>
        <w:t>Will the scouts be able to store anything in the troop locker at Philmont?</w:t>
      </w:r>
      <w:r w:rsidRPr="007213B6">
        <w:rPr>
          <w:rFonts w:ascii="Calibri" w:hAnsi="Calibri" w:cs="Calibri"/>
          <w:color w:val="0000FF"/>
        </w:rPr>
        <w:t xml:space="preserve">  </w:t>
      </w:r>
      <w:r w:rsidRPr="007213B6">
        <w:rPr>
          <w:rFonts w:ascii="Calibri" w:hAnsi="Calibri" w:cs="Calibri"/>
        </w:rPr>
        <w:t xml:space="preserve">If so, what kind of items? Yes, </w:t>
      </w:r>
      <w:r w:rsidR="00142069" w:rsidRPr="007213B6">
        <w:rPr>
          <w:rFonts w:ascii="Calibri" w:hAnsi="Calibri" w:cs="Calibri"/>
        </w:rPr>
        <w:t>we</w:t>
      </w:r>
      <w:r w:rsidRPr="007213B6">
        <w:rPr>
          <w:rFonts w:ascii="Calibri" w:hAnsi="Calibri" w:cs="Calibri"/>
        </w:rPr>
        <w:t xml:space="preserve"> will have a locker shared by the entire crew for things not needed on the trail. This includes items used for </w:t>
      </w:r>
      <w:r w:rsidR="00142069" w:rsidRPr="007213B6">
        <w:rPr>
          <w:rFonts w:ascii="Calibri" w:hAnsi="Calibri" w:cs="Calibri"/>
        </w:rPr>
        <w:t>traveling</w:t>
      </w:r>
      <w:r w:rsidRPr="007213B6">
        <w:rPr>
          <w:rFonts w:ascii="Calibri" w:hAnsi="Calibri" w:cs="Calibri"/>
        </w:rPr>
        <w:t xml:space="preserve"> to/from Philmont.</w:t>
      </w:r>
    </w:p>
    <w:p w14:paraId="68C86473" w14:textId="1649C4DF" w:rsidR="007213B6" w:rsidRPr="007213B6" w:rsidRDefault="007213B6" w:rsidP="007213B6">
      <w:pPr>
        <w:pStyle w:val="ListParagraph"/>
        <w:ind w:left="0"/>
        <w:rPr>
          <w:rFonts w:ascii="Calibri" w:hAnsi="Calibri" w:cs="Calibri"/>
        </w:rPr>
      </w:pPr>
      <w:r>
        <w:rPr>
          <w:rFonts w:ascii="Calibri" w:hAnsi="Calibri" w:cs="Calibri"/>
        </w:rPr>
        <w:t>11</w:t>
      </w:r>
      <w:r w:rsidRPr="007213B6">
        <w:rPr>
          <w:rFonts w:ascii="Calibri" w:hAnsi="Calibri" w:cs="Calibri"/>
        </w:rPr>
        <w:t xml:space="preserve">. </w:t>
      </w:r>
      <w:r w:rsidRPr="007213B6">
        <w:rPr>
          <w:rFonts w:ascii="Calibri" w:hAnsi="Calibri" w:cs="Calibri"/>
          <w:b/>
          <w:bCs/>
          <w:color w:val="0000FF"/>
        </w:rPr>
        <w:t>Is the Day Bag used for carry-on a personal backpack?</w:t>
      </w:r>
      <w:r w:rsidRPr="007213B6">
        <w:rPr>
          <w:rFonts w:ascii="Calibri" w:hAnsi="Calibri" w:cs="Calibri"/>
          <w:color w:val="0000FF"/>
        </w:rPr>
        <w:t xml:space="preserve">  </w:t>
      </w:r>
      <w:r w:rsidRPr="007213B6">
        <w:rPr>
          <w:rFonts w:ascii="Calibri" w:hAnsi="Calibri" w:cs="Calibri"/>
        </w:rPr>
        <w:t>(If so, will it be stored in the locker?) That's a great idea. Use the daypack as your carry on so there's one last item to worry about.</w:t>
      </w:r>
    </w:p>
    <w:p w14:paraId="6AC27A2C" w14:textId="0DFC2A47" w:rsidR="007213B6" w:rsidRPr="007213B6" w:rsidRDefault="007213B6" w:rsidP="007213B6">
      <w:pPr>
        <w:pStyle w:val="ListParagraph"/>
        <w:ind w:left="0"/>
        <w:rPr>
          <w:rFonts w:ascii="Calibri" w:hAnsi="Calibri" w:cs="Calibri"/>
        </w:rPr>
      </w:pPr>
      <w:r>
        <w:rPr>
          <w:rFonts w:ascii="Calibri" w:hAnsi="Calibri" w:cs="Calibri"/>
        </w:rPr>
        <w:t>12</w:t>
      </w:r>
      <w:r w:rsidRPr="007213B6">
        <w:rPr>
          <w:rFonts w:ascii="Calibri" w:hAnsi="Calibri" w:cs="Calibri"/>
        </w:rPr>
        <w:t xml:space="preserve">. </w:t>
      </w:r>
      <w:r w:rsidRPr="007213B6">
        <w:rPr>
          <w:rFonts w:ascii="Calibri" w:hAnsi="Calibri" w:cs="Calibri"/>
          <w:b/>
          <w:bCs/>
          <w:color w:val="0000FF"/>
        </w:rPr>
        <w:t>4 water bottles were used for the practice hikes.  What is to be used for the actual trek? </w:t>
      </w:r>
      <w:r w:rsidRPr="007213B6">
        <w:rPr>
          <w:rFonts w:ascii="Calibri" w:hAnsi="Calibri" w:cs="Calibri"/>
        </w:rPr>
        <w:t xml:space="preserve"> Should empty bottles be packed? Bring the 4 bottles as we used during the practice hikes. They should ALL travel empty. We recommend packing one empty bottle with your carry-on so you can fill it AFTER we clear security and use that to drink during travel. </w:t>
      </w:r>
    </w:p>
    <w:p w14:paraId="41D5E77D" w14:textId="7AE05FEC" w:rsidR="007213B6" w:rsidRDefault="007213B6" w:rsidP="007213B6">
      <w:pPr>
        <w:pStyle w:val="ListParagraph"/>
        <w:ind w:left="0"/>
        <w:rPr>
          <w:rFonts w:ascii="Calibri" w:hAnsi="Calibri" w:cs="Calibri"/>
        </w:rPr>
      </w:pPr>
      <w:r>
        <w:rPr>
          <w:rFonts w:ascii="Calibri" w:hAnsi="Calibri" w:cs="Calibri"/>
        </w:rPr>
        <w:t>13</w:t>
      </w:r>
      <w:r w:rsidRPr="007213B6">
        <w:rPr>
          <w:rFonts w:ascii="Calibri" w:hAnsi="Calibri" w:cs="Calibri"/>
        </w:rPr>
        <w:t xml:space="preserve">. </w:t>
      </w:r>
      <w:r w:rsidRPr="007213B6">
        <w:rPr>
          <w:rFonts w:ascii="Calibri" w:hAnsi="Calibri" w:cs="Calibri"/>
          <w:b/>
          <w:bCs/>
          <w:color w:val="0000FF"/>
        </w:rPr>
        <w:t>What is the target weight for the bag to take TO Philmont?</w:t>
      </w:r>
      <w:r w:rsidRPr="007213B6">
        <w:rPr>
          <w:rFonts w:ascii="Calibri" w:hAnsi="Calibri" w:cs="Calibri"/>
          <w:color w:val="0000FF"/>
        </w:rPr>
        <w:t xml:space="preserve">  </w:t>
      </w:r>
      <w:r w:rsidRPr="007213B6">
        <w:rPr>
          <w:rFonts w:ascii="Calibri" w:hAnsi="Calibri" w:cs="Calibri"/>
        </w:rPr>
        <w:t xml:space="preserve">We are aware that items will be added for the actual trek which will increase the weight. Philmont guidelines say no more than 20% of your body weight. For scouts, that's usually around 30 pounds including crew gear. We'll also </w:t>
      </w:r>
      <w:r w:rsidRPr="007213B6">
        <w:rPr>
          <w:rFonts w:ascii="Calibri" w:hAnsi="Calibri" w:cs="Calibri"/>
        </w:rPr>
        <w:t>shake down</w:t>
      </w:r>
      <w:r w:rsidRPr="007213B6">
        <w:rPr>
          <w:rFonts w:ascii="Calibri" w:hAnsi="Calibri" w:cs="Calibri"/>
        </w:rPr>
        <w:t xml:space="preserve"> one last time with a ranger before we hit the trail. Extra items will be kept in the crew locker.</w:t>
      </w:r>
    </w:p>
    <w:p w14:paraId="172EB4DF" w14:textId="77777777" w:rsidR="007213B6" w:rsidRDefault="007213B6" w:rsidP="007213B6">
      <w:pPr>
        <w:pStyle w:val="ListParagraph"/>
        <w:ind w:left="0"/>
        <w:rPr>
          <w:rFonts w:ascii="Calibri" w:hAnsi="Calibri" w:cs="Calibri"/>
        </w:rPr>
      </w:pPr>
    </w:p>
    <w:p w14:paraId="6724B0FB" w14:textId="77777777" w:rsidR="005E36E9" w:rsidRPr="00CF7944" w:rsidRDefault="005E36E9" w:rsidP="005E36E9">
      <w:pPr>
        <w:spacing w:after="0"/>
        <w:jc w:val="right"/>
        <w:rPr>
          <w:rFonts w:ascii="Calibri" w:hAnsi="Calibri" w:cs="Calibri"/>
          <w:b/>
          <w:bCs/>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CF7944">
        <w:rPr>
          <w:rFonts w:ascii="Calibri" w:hAnsi="Calibri" w:cs="Calibri"/>
          <w:b/>
          <w:bCs/>
        </w:rPr>
        <w:t>(cont</w:t>
      </w:r>
      <w:r>
        <w:rPr>
          <w:rFonts w:ascii="Calibri" w:hAnsi="Calibri" w:cs="Calibri"/>
          <w:b/>
          <w:bCs/>
        </w:rPr>
        <w:t>.</w:t>
      </w:r>
      <w:r w:rsidRPr="00CF7944">
        <w:rPr>
          <w:rFonts w:ascii="Calibri" w:hAnsi="Calibri" w:cs="Calibri"/>
          <w:b/>
          <w:bCs/>
        </w:rPr>
        <w:t>)</w:t>
      </w:r>
    </w:p>
    <w:p w14:paraId="4F98B36D" w14:textId="6BFF2AB2" w:rsidR="007213B6" w:rsidRDefault="005E36E9" w:rsidP="007213B6">
      <w:pPr>
        <w:pStyle w:val="ListParagraph"/>
        <w:ind w:left="0"/>
        <w:rPr>
          <w:rFonts w:ascii="Calibri" w:hAnsi="Calibri" w:cs="Calibri"/>
        </w:rPr>
      </w:pPr>
      <w:r>
        <w:rPr>
          <w:rFonts w:ascii="Calibri" w:hAnsi="Calibri" w:cs="Calibri"/>
        </w:rPr>
        <w:lastRenderedPageBreak/>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0FCECE9B" w14:textId="77777777" w:rsidR="007213B6" w:rsidRPr="007213B6" w:rsidRDefault="007213B6" w:rsidP="007213B6">
      <w:pPr>
        <w:pStyle w:val="ListParagraph"/>
        <w:ind w:left="0"/>
        <w:rPr>
          <w:rFonts w:ascii="Calibri" w:hAnsi="Calibri" w:cs="Calibri"/>
        </w:rPr>
      </w:pPr>
    </w:p>
    <w:p w14:paraId="461E89C4" w14:textId="3294F35C" w:rsidR="007213B6" w:rsidRPr="007213B6" w:rsidRDefault="007213B6" w:rsidP="007213B6">
      <w:pPr>
        <w:pStyle w:val="ListParagraph"/>
        <w:ind w:left="0"/>
        <w:rPr>
          <w:rFonts w:ascii="Calibri" w:hAnsi="Calibri" w:cs="Calibri"/>
        </w:rPr>
      </w:pPr>
      <w:r>
        <w:rPr>
          <w:rFonts w:ascii="Calibri" w:hAnsi="Calibri" w:cs="Calibri"/>
        </w:rPr>
        <w:t>14</w:t>
      </w:r>
      <w:r w:rsidRPr="007213B6">
        <w:rPr>
          <w:rFonts w:ascii="Calibri" w:hAnsi="Calibri" w:cs="Calibri"/>
        </w:rPr>
        <w:t xml:space="preserve">. </w:t>
      </w:r>
      <w:r w:rsidRPr="007213B6">
        <w:rPr>
          <w:rFonts w:ascii="Calibri" w:hAnsi="Calibri" w:cs="Calibri"/>
          <w:b/>
          <w:bCs/>
          <w:color w:val="0000FF"/>
        </w:rPr>
        <w:t>When will there be opportunities for a shower while on the trail?</w:t>
      </w:r>
      <w:r w:rsidRPr="007213B6">
        <w:rPr>
          <w:rFonts w:ascii="Calibri" w:hAnsi="Calibri" w:cs="Calibri"/>
          <w:color w:val="0000FF"/>
        </w:rPr>
        <w:t xml:space="preserve"> </w:t>
      </w:r>
      <w:r w:rsidRPr="007213B6">
        <w:rPr>
          <w:rFonts w:ascii="Calibri" w:hAnsi="Calibri" w:cs="Calibri"/>
        </w:rPr>
        <w:t xml:space="preserve">No. Just at </w:t>
      </w:r>
      <w:r w:rsidR="00142069" w:rsidRPr="007213B6">
        <w:rPr>
          <w:rFonts w:ascii="Calibri" w:hAnsi="Calibri" w:cs="Calibri"/>
        </w:rPr>
        <w:t xml:space="preserve">the </w:t>
      </w:r>
      <w:proofErr w:type="gramStart"/>
      <w:r w:rsidR="00142069" w:rsidRPr="007213B6">
        <w:rPr>
          <w:rFonts w:ascii="Calibri" w:hAnsi="Calibri" w:cs="Calibri"/>
        </w:rPr>
        <w:t>basecamp</w:t>
      </w:r>
      <w:proofErr w:type="gramEnd"/>
      <w:r w:rsidRPr="007213B6">
        <w:rPr>
          <w:rFonts w:ascii="Calibri" w:hAnsi="Calibri" w:cs="Calibri"/>
        </w:rPr>
        <w:t xml:space="preserve"> when we arrive and before we leave for the airport for the return trip.</w:t>
      </w:r>
    </w:p>
    <w:p w14:paraId="1C97F880" w14:textId="30FF1CAB" w:rsidR="007213B6" w:rsidRPr="007213B6" w:rsidRDefault="007213B6" w:rsidP="007213B6">
      <w:pPr>
        <w:pStyle w:val="ListParagraph"/>
        <w:ind w:left="0"/>
        <w:rPr>
          <w:rFonts w:ascii="Calibri" w:hAnsi="Calibri" w:cs="Calibri"/>
        </w:rPr>
      </w:pPr>
      <w:r>
        <w:rPr>
          <w:rFonts w:ascii="Calibri" w:hAnsi="Calibri" w:cs="Calibri"/>
        </w:rPr>
        <w:t>15</w:t>
      </w:r>
      <w:r w:rsidRPr="007213B6">
        <w:rPr>
          <w:rFonts w:ascii="Calibri" w:hAnsi="Calibri" w:cs="Calibri"/>
        </w:rPr>
        <w:t xml:space="preserve">. </w:t>
      </w:r>
      <w:r w:rsidRPr="007213B6">
        <w:rPr>
          <w:rFonts w:ascii="Calibri" w:hAnsi="Calibri" w:cs="Calibri"/>
          <w:b/>
          <w:bCs/>
          <w:color w:val="0000FF"/>
        </w:rPr>
        <w:t>Are body wipes acceptable to bring?</w:t>
      </w:r>
      <w:r w:rsidRPr="007213B6">
        <w:rPr>
          <w:rFonts w:ascii="Calibri" w:hAnsi="Calibri" w:cs="Calibri"/>
          <w:color w:val="0000FF"/>
        </w:rPr>
        <w:t xml:space="preserve"> </w:t>
      </w:r>
      <w:r w:rsidRPr="007213B6">
        <w:rPr>
          <w:rFonts w:ascii="Calibri" w:hAnsi="Calibri" w:cs="Calibri"/>
        </w:rPr>
        <w:t>(We explained that this is a "bear" item and might be excluded.) You can. But it's another smellable to keep track of. It depends on your personal level of comfort. I recommend just embracing the smelly.</w:t>
      </w:r>
    </w:p>
    <w:p w14:paraId="0D25073E" w14:textId="6F8105D1" w:rsidR="007213B6" w:rsidRPr="007213B6" w:rsidRDefault="007213B6" w:rsidP="007213B6">
      <w:pPr>
        <w:pStyle w:val="ListParagraph"/>
        <w:ind w:left="0"/>
        <w:rPr>
          <w:rFonts w:ascii="Calibri" w:hAnsi="Calibri" w:cs="Calibri"/>
        </w:rPr>
      </w:pPr>
      <w:r>
        <w:rPr>
          <w:rFonts w:ascii="Calibri" w:hAnsi="Calibri" w:cs="Calibri"/>
        </w:rPr>
        <w:t>16</w:t>
      </w:r>
      <w:r w:rsidRPr="007213B6">
        <w:rPr>
          <w:rFonts w:ascii="Calibri" w:hAnsi="Calibri" w:cs="Calibri"/>
        </w:rPr>
        <w:t xml:space="preserve">. </w:t>
      </w:r>
      <w:r w:rsidRPr="007213B6">
        <w:rPr>
          <w:rFonts w:ascii="Calibri" w:hAnsi="Calibri" w:cs="Calibri"/>
          <w:b/>
          <w:bCs/>
          <w:color w:val="0000FF"/>
        </w:rPr>
        <w:t xml:space="preserve">Is bringing a book for reading recommended/acceptable? </w:t>
      </w:r>
      <w:r w:rsidRPr="007213B6">
        <w:rPr>
          <w:rFonts w:ascii="Calibri" w:hAnsi="Calibri" w:cs="Calibri"/>
        </w:rPr>
        <w:t>For travel, yes. But plan on stowing it in the crew locker while we're on the trail. Books add a lot of extra weight...and there will be plenty of things to do when we make camp each day.</w:t>
      </w:r>
    </w:p>
    <w:p w14:paraId="6093869A" w14:textId="153607AC" w:rsidR="007213B6" w:rsidRPr="007213B6" w:rsidRDefault="007213B6" w:rsidP="007213B6">
      <w:pPr>
        <w:pStyle w:val="ListParagraph"/>
        <w:ind w:left="0"/>
        <w:rPr>
          <w:rFonts w:ascii="Calibri" w:hAnsi="Calibri" w:cs="Calibri"/>
        </w:rPr>
      </w:pPr>
      <w:r w:rsidRPr="007213B6">
        <w:rPr>
          <w:rFonts w:ascii="Calibri" w:hAnsi="Calibri" w:cs="Calibri"/>
        </w:rPr>
        <w:t>1</w:t>
      </w:r>
      <w:r>
        <w:rPr>
          <w:rFonts w:ascii="Calibri" w:hAnsi="Calibri" w:cs="Calibri"/>
        </w:rPr>
        <w:t>7</w:t>
      </w:r>
      <w:r w:rsidRPr="007213B6">
        <w:rPr>
          <w:rFonts w:ascii="Calibri" w:hAnsi="Calibri" w:cs="Calibri"/>
        </w:rPr>
        <w:t xml:space="preserve">. </w:t>
      </w:r>
      <w:r w:rsidRPr="007213B6">
        <w:rPr>
          <w:rFonts w:ascii="Calibri" w:hAnsi="Calibri" w:cs="Calibri"/>
          <w:b/>
          <w:bCs/>
          <w:color w:val="0000FF"/>
        </w:rPr>
        <w:t>Will the scouts have to swallow their toothpaste when brushing?</w:t>
      </w:r>
      <w:r w:rsidRPr="007213B6">
        <w:rPr>
          <w:rFonts w:ascii="Calibri" w:hAnsi="Calibri" w:cs="Calibri"/>
          <w:color w:val="0000FF"/>
        </w:rPr>
        <w:t xml:space="preserve"> </w:t>
      </w:r>
      <w:r w:rsidRPr="007213B6">
        <w:rPr>
          <w:rFonts w:ascii="Calibri" w:hAnsi="Calibri" w:cs="Calibri"/>
        </w:rPr>
        <w:t>That's the recommended "ranger" way of doing it. But we can use the sumps at each campsite.</w:t>
      </w:r>
    </w:p>
    <w:p w14:paraId="169F9AD0" w14:textId="7136C8DB" w:rsidR="007213B6" w:rsidRPr="007213B6" w:rsidRDefault="007213B6" w:rsidP="007213B6">
      <w:pPr>
        <w:pStyle w:val="ListParagraph"/>
        <w:ind w:left="0"/>
        <w:rPr>
          <w:rFonts w:ascii="Calibri" w:hAnsi="Calibri" w:cs="Calibri"/>
        </w:rPr>
      </w:pPr>
      <w:r w:rsidRPr="007213B6">
        <w:rPr>
          <w:rFonts w:ascii="Calibri" w:hAnsi="Calibri" w:cs="Calibri"/>
        </w:rPr>
        <w:t>1</w:t>
      </w:r>
      <w:r>
        <w:rPr>
          <w:rFonts w:ascii="Calibri" w:hAnsi="Calibri" w:cs="Calibri"/>
        </w:rPr>
        <w:t>8</w:t>
      </w:r>
      <w:r w:rsidRPr="007213B6">
        <w:rPr>
          <w:rFonts w:ascii="Calibri" w:hAnsi="Calibri" w:cs="Calibri"/>
        </w:rPr>
        <w:t xml:space="preserve">. </w:t>
      </w:r>
      <w:r w:rsidRPr="007213B6">
        <w:rPr>
          <w:rFonts w:ascii="Calibri" w:hAnsi="Calibri" w:cs="Calibri"/>
          <w:b/>
          <w:bCs/>
          <w:color w:val="0000FF"/>
        </w:rPr>
        <w:t>Should enough snacks be packed for the entire trek?</w:t>
      </w:r>
      <w:r w:rsidRPr="007213B6">
        <w:rPr>
          <w:rFonts w:ascii="Calibri" w:hAnsi="Calibri" w:cs="Calibri"/>
          <w:color w:val="0000FF"/>
        </w:rPr>
        <w:t xml:space="preserve"> </w:t>
      </w:r>
      <w:r w:rsidRPr="007213B6">
        <w:rPr>
          <w:rFonts w:ascii="Calibri" w:hAnsi="Calibri" w:cs="Calibri"/>
        </w:rPr>
        <w:t>No. There will be plenty of extra food in the Philmont meal packages that some leftovers can be used for snacks. But do bring snacks for travel to/from Philmont.</w:t>
      </w:r>
    </w:p>
    <w:p w14:paraId="0402E160" w14:textId="7EDEF9FD" w:rsidR="007213B6" w:rsidRPr="007213B6" w:rsidRDefault="007213B6" w:rsidP="007213B6">
      <w:pPr>
        <w:pStyle w:val="ListParagraph"/>
        <w:ind w:left="0"/>
        <w:rPr>
          <w:rFonts w:ascii="Calibri" w:hAnsi="Calibri" w:cs="Calibri"/>
        </w:rPr>
      </w:pPr>
      <w:r w:rsidRPr="007213B6">
        <w:rPr>
          <w:rFonts w:ascii="Calibri" w:hAnsi="Calibri" w:cs="Calibri"/>
        </w:rPr>
        <w:t>1</w:t>
      </w:r>
      <w:r>
        <w:rPr>
          <w:rFonts w:ascii="Calibri" w:hAnsi="Calibri" w:cs="Calibri"/>
        </w:rPr>
        <w:t>9</w:t>
      </w:r>
      <w:r w:rsidRPr="007213B6">
        <w:rPr>
          <w:rFonts w:ascii="Calibri" w:hAnsi="Calibri" w:cs="Calibri"/>
        </w:rPr>
        <w:t xml:space="preserve">. </w:t>
      </w:r>
      <w:r w:rsidRPr="007213B6">
        <w:rPr>
          <w:rFonts w:ascii="Calibri" w:hAnsi="Calibri" w:cs="Calibri"/>
          <w:b/>
          <w:bCs/>
          <w:color w:val="0000FF"/>
        </w:rPr>
        <w:t>Other than matches, are there any other Do Not Bring items?</w:t>
      </w:r>
      <w:r w:rsidRPr="007213B6">
        <w:rPr>
          <w:rFonts w:ascii="Calibri" w:hAnsi="Calibri" w:cs="Calibri"/>
          <w:color w:val="0000FF"/>
        </w:rPr>
        <w:t xml:space="preserve"> </w:t>
      </w:r>
      <w:r w:rsidRPr="007213B6">
        <w:rPr>
          <w:rFonts w:ascii="Calibri" w:hAnsi="Calibri" w:cs="Calibri"/>
        </w:rPr>
        <w:t xml:space="preserve">Avoid bringing </w:t>
      </w:r>
      <w:r w:rsidRPr="007213B6">
        <w:rPr>
          <w:rFonts w:ascii="Calibri" w:hAnsi="Calibri" w:cs="Calibri"/>
        </w:rPr>
        <w:t>pocketknives</w:t>
      </w:r>
      <w:r w:rsidRPr="007213B6">
        <w:rPr>
          <w:rFonts w:ascii="Calibri" w:hAnsi="Calibri" w:cs="Calibri"/>
        </w:rPr>
        <w:t xml:space="preserve">. We'll have those in crew gear. If you </w:t>
      </w:r>
      <w:r w:rsidRPr="007213B6">
        <w:rPr>
          <w:rFonts w:ascii="Calibri" w:hAnsi="Calibri" w:cs="Calibri"/>
        </w:rPr>
        <w:t>must</w:t>
      </w:r>
      <w:r w:rsidRPr="007213B6">
        <w:rPr>
          <w:rFonts w:ascii="Calibri" w:hAnsi="Calibri" w:cs="Calibri"/>
        </w:rPr>
        <w:t xml:space="preserve"> bring one, make sure it's in the checked baggage!</w:t>
      </w:r>
    </w:p>
    <w:p w14:paraId="472E3BA5" w14:textId="77777777" w:rsidR="007213B6" w:rsidRPr="00A86950" w:rsidRDefault="007213B6" w:rsidP="00A86950">
      <w:pPr>
        <w:pStyle w:val="ListParagraph"/>
        <w:spacing w:after="0"/>
        <w:ind w:left="0"/>
        <w:rPr>
          <w:rFonts w:ascii="Calibri" w:hAnsi="Calibri" w:cs="Calibri"/>
        </w:rPr>
      </w:pPr>
    </w:p>
    <w:p w14:paraId="470944A0" w14:textId="0ECD7A8F" w:rsidR="002555D3" w:rsidRPr="002555D3" w:rsidRDefault="002555D3" w:rsidP="00A86950">
      <w:pPr>
        <w:pStyle w:val="ListParagraph"/>
        <w:spacing w:after="0"/>
        <w:ind w:left="360"/>
        <w:rPr>
          <w:rFonts w:ascii="Calibri" w:hAnsi="Calibri" w:cs="Calibri"/>
          <w:b/>
          <w:bCs/>
        </w:rPr>
      </w:pPr>
    </w:p>
    <w:sectPr w:rsidR="002555D3" w:rsidRPr="002555D3" w:rsidSect="00A86950">
      <w:pgSz w:w="12240" w:h="15840"/>
      <w:pgMar w:top="63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6158"/>
    <w:multiLevelType w:val="hybridMultilevel"/>
    <w:tmpl w:val="6076F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DE0FE6"/>
    <w:multiLevelType w:val="multilevel"/>
    <w:tmpl w:val="1CFC2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A51FC4"/>
    <w:multiLevelType w:val="multilevel"/>
    <w:tmpl w:val="A44A5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B74EDD"/>
    <w:multiLevelType w:val="hybridMultilevel"/>
    <w:tmpl w:val="D66C7F3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BBC3AE7"/>
    <w:multiLevelType w:val="hybridMultilevel"/>
    <w:tmpl w:val="FD66D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29213801">
    <w:abstractNumId w:val="4"/>
  </w:num>
  <w:num w:numId="2" w16cid:durableId="1721323436">
    <w:abstractNumId w:val="3"/>
  </w:num>
  <w:num w:numId="3" w16cid:durableId="2095663809">
    <w:abstractNumId w:val="2"/>
  </w:num>
  <w:num w:numId="4" w16cid:durableId="244271055">
    <w:abstractNumId w:val="0"/>
  </w:num>
  <w:num w:numId="5" w16cid:durableId="1881896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00D"/>
    <w:rsid w:val="0009578D"/>
    <w:rsid w:val="00142069"/>
    <w:rsid w:val="0022000D"/>
    <w:rsid w:val="002555D3"/>
    <w:rsid w:val="002D1E38"/>
    <w:rsid w:val="003F4A55"/>
    <w:rsid w:val="00494FC2"/>
    <w:rsid w:val="004F0715"/>
    <w:rsid w:val="005E36E9"/>
    <w:rsid w:val="00620753"/>
    <w:rsid w:val="00680C87"/>
    <w:rsid w:val="007213B6"/>
    <w:rsid w:val="00810057"/>
    <w:rsid w:val="008B53D4"/>
    <w:rsid w:val="008E5640"/>
    <w:rsid w:val="00900878"/>
    <w:rsid w:val="00953857"/>
    <w:rsid w:val="009A4006"/>
    <w:rsid w:val="00A20438"/>
    <w:rsid w:val="00A86950"/>
    <w:rsid w:val="00B257E6"/>
    <w:rsid w:val="00B86600"/>
    <w:rsid w:val="00BA22F7"/>
    <w:rsid w:val="00C83CC8"/>
    <w:rsid w:val="00CF7944"/>
    <w:rsid w:val="00DE4DE5"/>
    <w:rsid w:val="00E960F9"/>
    <w:rsid w:val="00EE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DA38"/>
  <w15:chartTrackingRefBased/>
  <w15:docId w15:val="{ED58BB48-25C7-4735-A2CF-01D017CD3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0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00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0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0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0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0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00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0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0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0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00D"/>
    <w:rPr>
      <w:rFonts w:eastAsiaTheme="majorEastAsia" w:cstheme="majorBidi"/>
      <w:color w:val="272727" w:themeColor="text1" w:themeTint="D8"/>
    </w:rPr>
  </w:style>
  <w:style w:type="paragraph" w:styleId="Title">
    <w:name w:val="Title"/>
    <w:basedOn w:val="Normal"/>
    <w:next w:val="Normal"/>
    <w:link w:val="TitleChar"/>
    <w:uiPriority w:val="10"/>
    <w:qFormat/>
    <w:rsid w:val="002200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0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00D"/>
    <w:pPr>
      <w:spacing w:before="160"/>
      <w:jc w:val="center"/>
    </w:pPr>
    <w:rPr>
      <w:i/>
      <w:iCs/>
      <w:color w:val="404040" w:themeColor="text1" w:themeTint="BF"/>
    </w:rPr>
  </w:style>
  <w:style w:type="character" w:customStyle="1" w:styleId="QuoteChar">
    <w:name w:val="Quote Char"/>
    <w:basedOn w:val="DefaultParagraphFont"/>
    <w:link w:val="Quote"/>
    <w:uiPriority w:val="29"/>
    <w:rsid w:val="0022000D"/>
    <w:rPr>
      <w:i/>
      <w:iCs/>
      <w:color w:val="404040" w:themeColor="text1" w:themeTint="BF"/>
    </w:rPr>
  </w:style>
  <w:style w:type="paragraph" w:styleId="ListParagraph">
    <w:name w:val="List Paragraph"/>
    <w:basedOn w:val="Normal"/>
    <w:uiPriority w:val="34"/>
    <w:qFormat/>
    <w:rsid w:val="0022000D"/>
    <w:pPr>
      <w:ind w:left="720"/>
      <w:contextualSpacing/>
    </w:pPr>
  </w:style>
  <w:style w:type="character" w:styleId="IntenseEmphasis">
    <w:name w:val="Intense Emphasis"/>
    <w:basedOn w:val="DefaultParagraphFont"/>
    <w:uiPriority w:val="21"/>
    <w:qFormat/>
    <w:rsid w:val="0022000D"/>
    <w:rPr>
      <w:i/>
      <w:iCs/>
      <w:color w:val="0F4761" w:themeColor="accent1" w:themeShade="BF"/>
    </w:rPr>
  </w:style>
  <w:style w:type="paragraph" w:styleId="IntenseQuote">
    <w:name w:val="Intense Quote"/>
    <w:basedOn w:val="Normal"/>
    <w:next w:val="Normal"/>
    <w:link w:val="IntenseQuoteChar"/>
    <w:uiPriority w:val="30"/>
    <w:qFormat/>
    <w:rsid w:val="00220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00D"/>
    <w:rPr>
      <w:i/>
      <w:iCs/>
      <w:color w:val="0F4761" w:themeColor="accent1" w:themeShade="BF"/>
    </w:rPr>
  </w:style>
  <w:style w:type="character" w:styleId="IntenseReference">
    <w:name w:val="Intense Reference"/>
    <w:basedOn w:val="DefaultParagraphFont"/>
    <w:uiPriority w:val="32"/>
    <w:qFormat/>
    <w:rsid w:val="0022000D"/>
    <w:rPr>
      <w:b/>
      <w:bCs/>
      <w:smallCaps/>
      <w:color w:val="0F4761" w:themeColor="accent1" w:themeShade="BF"/>
      <w:spacing w:val="5"/>
    </w:rPr>
  </w:style>
  <w:style w:type="character" w:styleId="Hyperlink">
    <w:name w:val="Hyperlink"/>
    <w:basedOn w:val="DefaultParagraphFont"/>
    <w:uiPriority w:val="99"/>
    <w:unhideWhenUsed/>
    <w:rsid w:val="002555D3"/>
    <w:rPr>
      <w:color w:val="467886" w:themeColor="hyperlink"/>
      <w:u w:val="single"/>
    </w:rPr>
  </w:style>
  <w:style w:type="character" w:styleId="UnresolvedMention">
    <w:name w:val="Unresolved Mention"/>
    <w:basedOn w:val="DefaultParagraphFont"/>
    <w:uiPriority w:val="99"/>
    <w:semiHidden/>
    <w:unhideWhenUsed/>
    <w:rsid w:val="00255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5488">
      <w:bodyDiv w:val="1"/>
      <w:marLeft w:val="0"/>
      <w:marRight w:val="0"/>
      <w:marTop w:val="0"/>
      <w:marBottom w:val="0"/>
      <w:divBdr>
        <w:top w:val="none" w:sz="0" w:space="0" w:color="auto"/>
        <w:left w:val="none" w:sz="0" w:space="0" w:color="auto"/>
        <w:bottom w:val="none" w:sz="0" w:space="0" w:color="auto"/>
        <w:right w:val="none" w:sz="0" w:space="0" w:color="auto"/>
      </w:divBdr>
    </w:div>
    <w:div w:id="211894599">
      <w:bodyDiv w:val="1"/>
      <w:marLeft w:val="0"/>
      <w:marRight w:val="0"/>
      <w:marTop w:val="0"/>
      <w:marBottom w:val="0"/>
      <w:divBdr>
        <w:top w:val="none" w:sz="0" w:space="0" w:color="auto"/>
        <w:left w:val="none" w:sz="0" w:space="0" w:color="auto"/>
        <w:bottom w:val="none" w:sz="0" w:space="0" w:color="auto"/>
        <w:right w:val="none" w:sz="0" w:space="0" w:color="auto"/>
      </w:divBdr>
    </w:div>
    <w:div w:id="233511090">
      <w:bodyDiv w:val="1"/>
      <w:marLeft w:val="0"/>
      <w:marRight w:val="0"/>
      <w:marTop w:val="0"/>
      <w:marBottom w:val="0"/>
      <w:divBdr>
        <w:top w:val="none" w:sz="0" w:space="0" w:color="auto"/>
        <w:left w:val="none" w:sz="0" w:space="0" w:color="auto"/>
        <w:bottom w:val="none" w:sz="0" w:space="0" w:color="auto"/>
        <w:right w:val="none" w:sz="0" w:space="0" w:color="auto"/>
      </w:divBdr>
    </w:div>
    <w:div w:id="858351928">
      <w:bodyDiv w:val="1"/>
      <w:marLeft w:val="0"/>
      <w:marRight w:val="0"/>
      <w:marTop w:val="0"/>
      <w:marBottom w:val="0"/>
      <w:divBdr>
        <w:top w:val="none" w:sz="0" w:space="0" w:color="auto"/>
        <w:left w:val="none" w:sz="0" w:space="0" w:color="auto"/>
        <w:bottom w:val="none" w:sz="0" w:space="0" w:color="auto"/>
        <w:right w:val="none" w:sz="0" w:space="0" w:color="auto"/>
      </w:divBdr>
    </w:div>
    <w:div w:id="1067806559">
      <w:bodyDiv w:val="1"/>
      <w:marLeft w:val="0"/>
      <w:marRight w:val="0"/>
      <w:marTop w:val="0"/>
      <w:marBottom w:val="0"/>
      <w:divBdr>
        <w:top w:val="none" w:sz="0" w:space="0" w:color="auto"/>
        <w:left w:val="none" w:sz="0" w:space="0" w:color="auto"/>
        <w:bottom w:val="none" w:sz="0" w:space="0" w:color="auto"/>
        <w:right w:val="none" w:sz="0" w:space="0" w:color="auto"/>
      </w:divBdr>
    </w:div>
    <w:div w:id="1542091487">
      <w:bodyDiv w:val="1"/>
      <w:marLeft w:val="0"/>
      <w:marRight w:val="0"/>
      <w:marTop w:val="0"/>
      <w:marBottom w:val="0"/>
      <w:divBdr>
        <w:top w:val="none" w:sz="0" w:space="0" w:color="auto"/>
        <w:left w:val="none" w:sz="0" w:space="0" w:color="auto"/>
        <w:bottom w:val="none" w:sz="0" w:space="0" w:color="auto"/>
        <w:right w:val="none" w:sz="0" w:space="0" w:color="auto"/>
      </w:divBdr>
    </w:div>
    <w:div w:id="1724138311">
      <w:bodyDiv w:val="1"/>
      <w:marLeft w:val="0"/>
      <w:marRight w:val="0"/>
      <w:marTop w:val="0"/>
      <w:marBottom w:val="0"/>
      <w:divBdr>
        <w:top w:val="none" w:sz="0" w:space="0" w:color="auto"/>
        <w:left w:val="none" w:sz="0" w:space="0" w:color="auto"/>
        <w:bottom w:val="none" w:sz="0" w:space="0" w:color="auto"/>
        <w:right w:val="none" w:sz="0" w:space="0" w:color="auto"/>
      </w:divBdr>
    </w:div>
    <w:div w:id="173959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maps/search/Greenway+Plaza+-+Suite+800+%0D%0A+Houston,+TX+77046?entry=gmail&amp;source=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Horne</dc:creator>
  <cp:keywords/>
  <dc:description/>
  <cp:lastModifiedBy>Donna Horne</cp:lastModifiedBy>
  <cp:revision>24</cp:revision>
  <dcterms:created xsi:type="dcterms:W3CDTF">2025-03-12T14:25:00Z</dcterms:created>
  <dcterms:modified xsi:type="dcterms:W3CDTF">2025-06-23T12:34:00Z</dcterms:modified>
</cp:coreProperties>
</file>