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D8DAAF" w14:textId="77777777" w:rsidR="00BE68B0" w:rsidRDefault="00945638">
      <w:pPr>
        <w:pStyle w:val="BodyText"/>
        <w:ind w:left="2933" w:firstLine="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0ED8DAC8" wp14:editId="0ED8DAC9">
            <wp:extent cx="2922352" cy="413670"/>
            <wp:effectExtent l="0" t="0" r="0" b="0"/>
            <wp:docPr id="1" name="Image 1" descr="A red and blue text  Description automatically generated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A red and blue text  Description automatically generated 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22352" cy="413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D8DAB0" w14:textId="77777777" w:rsidR="00BE68B0" w:rsidRDefault="00945638">
      <w:pPr>
        <w:pStyle w:val="Title"/>
      </w:pPr>
      <w:r>
        <w:t>District</w:t>
      </w:r>
      <w:r>
        <w:rPr>
          <w:spacing w:val="-19"/>
        </w:rPr>
        <w:t xml:space="preserve"> </w:t>
      </w:r>
      <w:r>
        <w:t>Membership</w:t>
      </w:r>
      <w:r>
        <w:rPr>
          <w:spacing w:val="-18"/>
        </w:rPr>
        <w:t xml:space="preserve"> </w:t>
      </w:r>
      <w:r>
        <w:t>Chair</w:t>
      </w:r>
      <w:r>
        <w:t xml:space="preserve"> Position Description</w:t>
      </w:r>
    </w:p>
    <w:p w14:paraId="0ED8DAB1" w14:textId="77777777" w:rsidR="00BE68B0" w:rsidRDefault="00945638">
      <w:pPr>
        <w:tabs>
          <w:tab w:val="left" w:pos="1767"/>
        </w:tabs>
        <w:spacing w:before="121" w:line="390" w:lineRule="atLeast"/>
        <w:ind w:left="147" w:right="7533"/>
        <w:rPr>
          <w:b/>
        </w:rPr>
      </w:pPr>
      <w:r>
        <w:rPr>
          <w:b/>
        </w:rPr>
        <w:t>Reports to:</w:t>
      </w:r>
      <w:r>
        <w:rPr>
          <w:b/>
        </w:rPr>
        <w:tab/>
      </w:r>
      <w:r>
        <w:t>District</w:t>
      </w:r>
      <w:r>
        <w:rPr>
          <w:spacing w:val="-13"/>
        </w:rPr>
        <w:t xml:space="preserve"> </w:t>
      </w:r>
      <w:r>
        <w:t xml:space="preserve">Chair </w:t>
      </w:r>
      <w:r>
        <w:rPr>
          <w:b/>
        </w:rPr>
        <w:t>Term of Service:</w:t>
      </w:r>
      <w:r>
        <w:rPr>
          <w:b/>
          <w:spacing w:val="80"/>
        </w:rPr>
        <w:t xml:space="preserve"> </w:t>
      </w:r>
      <w:r>
        <w:t xml:space="preserve">1 Year </w:t>
      </w:r>
      <w:r>
        <w:rPr>
          <w:b/>
        </w:rPr>
        <w:t>Objectives of the Role:</w:t>
      </w:r>
    </w:p>
    <w:p w14:paraId="0ED8DAB2" w14:textId="77777777" w:rsidR="00BE68B0" w:rsidRDefault="00945638">
      <w:pPr>
        <w:pStyle w:val="ListParagraph"/>
        <w:numPr>
          <w:ilvl w:val="0"/>
          <w:numId w:val="4"/>
        </w:numPr>
        <w:tabs>
          <w:tab w:val="left" w:pos="508"/>
        </w:tabs>
        <w:spacing w:line="265" w:lineRule="exact"/>
      </w:pPr>
      <w:r>
        <w:t>Using</w:t>
      </w:r>
      <w:r>
        <w:rPr>
          <w:spacing w:val="-7"/>
        </w:rPr>
        <w:t xml:space="preserve"> </w:t>
      </w:r>
      <w:r>
        <w:t>available</w:t>
      </w:r>
      <w:r>
        <w:rPr>
          <w:spacing w:val="-6"/>
        </w:rPr>
        <w:t xml:space="preserve"> </w:t>
      </w:r>
      <w:r>
        <w:t>District</w:t>
      </w:r>
      <w:r>
        <w:rPr>
          <w:spacing w:val="-3"/>
        </w:rPr>
        <w:t xml:space="preserve"> </w:t>
      </w:r>
      <w:r>
        <w:t>resources</w:t>
      </w:r>
      <w:r>
        <w:rPr>
          <w:spacing w:val="-7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help</w:t>
      </w:r>
      <w:r>
        <w:rPr>
          <w:spacing w:val="-5"/>
        </w:rPr>
        <w:t xml:space="preserve"> </w:t>
      </w:r>
      <w:r>
        <w:t>Units</w:t>
      </w:r>
      <w:r>
        <w:rPr>
          <w:spacing w:val="-5"/>
        </w:rPr>
        <w:t xml:space="preserve"> </w:t>
      </w:r>
      <w:r>
        <w:t>successfully</w:t>
      </w:r>
      <w:r>
        <w:rPr>
          <w:spacing w:val="-3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sustainably</w:t>
      </w:r>
      <w:r>
        <w:rPr>
          <w:spacing w:val="-6"/>
        </w:rPr>
        <w:t xml:space="preserve"> </w:t>
      </w:r>
      <w:r>
        <w:t>grow</w:t>
      </w:r>
      <w:r>
        <w:rPr>
          <w:spacing w:val="-6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their</w:t>
      </w:r>
      <w:r>
        <w:rPr>
          <w:spacing w:val="-6"/>
        </w:rPr>
        <w:t xml:space="preserve"> </w:t>
      </w:r>
      <w:r>
        <w:t>optimal</w:t>
      </w:r>
      <w:r>
        <w:rPr>
          <w:spacing w:val="-4"/>
        </w:rPr>
        <w:t xml:space="preserve"> </w:t>
      </w:r>
      <w:r>
        <w:rPr>
          <w:spacing w:val="-2"/>
        </w:rPr>
        <w:t>size.</w:t>
      </w:r>
    </w:p>
    <w:p w14:paraId="0ED8DAB3" w14:textId="77777777" w:rsidR="00BE68B0" w:rsidRDefault="00945638">
      <w:pPr>
        <w:pStyle w:val="ListParagraph"/>
        <w:numPr>
          <w:ilvl w:val="0"/>
          <w:numId w:val="4"/>
        </w:numPr>
        <w:tabs>
          <w:tab w:val="left" w:pos="508"/>
        </w:tabs>
        <w:spacing w:line="267" w:lineRule="exact"/>
      </w:pPr>
      <w:r>
        <w:t>Grow</w:t>
      </w:r>
      <w:r>
        <w:rPr>
          <w:spacing w:val="-7"/>
        </w:rPr>
        <w:t xml:space="preserve"> </w:t>
      </w:r>
      <w:r>
        <w:t>Scouting</w:t>
      </w:r>
      <w:r>
        <w:rPr>
          <w:spacing w:val="-4"/>
        </w:rPr>
        <w:t xml:space="preserve"> </w:t>
      </w:r>
      <w:r>
        <w:t>through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organization</w:t>
      </w:r>
      <w:r>
        <w:rPr>
          <w:spacing w:val="-6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new</w:t>
      </w:r>
      <w:r>
        <w:rPr>
          <w:spacing w:val="-5"/>
        </w:rPr>
        <w:t xml:space="preserve"> </w:t>
      </w:r>
      <w:r>
        <w:t>Scouting</w:t>
      </w:r>
      <w:r>
        <w:rPr>
          <w:spacing w:val="-5"/>
        </w:rPr>
        <w:t xml:space="preserve"> </w:t>
      </w:r>
      <w:r>
        <w:t>units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new</w:t>
      </w:r>
      <w:r>
        <w:rPr>
          <w:spacing w:val="-5"/>
        </w:rPr>
        <w:t xml:space="preserve"> </w:t>
      </w:r>
      <w:r>
        <w:t>members</w:t>
      </w:r>
      <w:r>
        <w:rPr>
          <w:spacing w:val="-5"/>
        </w:rPr>
        <w:t xml:space="preserve"> </w:t>
      </w:r>
      <w:r>
        <w:t>joining</w:t>
      </w:r>
      <w:r>
        <w:rPr>
          <w:spacing w:val="-4"/>
        </w:rPr>
        <w:t xml:space="preserve"> </w:t>
      </w:r>
      <w:r>
        <w:t>existing</w:t>
      </w:r>
      <w:r>
        <w:rPr>
          <w:spacing w:val="-4"/>
        </w:rPr>
        <w:t xml:space="preserve"> </w:t>
      </w:r>
      <w:r>
        <w:rPr>
          <w:spacing w:val="-2"/>
        </w:rPr>
        <w:t>units.</w:t>
      </w:r>
    </w:p>
    <w:p w14:paraId="0ED8DAB4" w14:textId="77777777" w:rsidR="00BE68B0" w:rsidRDefault="00945638">
      <w:pPr>
        <w:pStyle w:val="BodyText"/>
        <w:spacing w:before="120"/>
        <w:ind w:left="147" w:right="471" w:firstLine="0"/>
        <w:jc w:val="both"/>
      </w:pPr>
      <w:r>
        <w:rPr>
          <w:b/>
        </w:rPr>
        <w:t>Works</w:t>
      </w:r>
      <w:r>
        <w:rPr>
          <w:b/>
          <w:spacing w:val="-1"/>
        </w:rPr>
        <w:t xml:space="preserve"> </w:t>
      </w:r>
      <w:r>
        <w:rPr>
          <w:b/>
        </w:rPr>
        <w:t>With:</w:t>
      </w:r>
      <w:r>
        <w:rPr>
          <w:b/>
          <w:spacing w:val="80"/>
        </w:rPr>
        <w:t xml:space="preserve">  </w:t>
      </w:r>
      <w:r>
        <w:t>District</w:t>
      </w:r>
      <w:r>
        <w:rPr>
          <w:spacing w:val="-1"/>
        </w:rPr>
        <w:t xml:space="preserve"> </w:t>
      </w:r>
      <w:r>
        <w:t>Executive,</w:t>
      </w:r>
      <w:r>
        <w:rPr>
          <w:spacing w:val="-4"/>
        </w:rPr>
        <w:t xml:space="preserve"> </w:t>
      </w:r>
      <w:r>
        <w:t>Commissioner</w:t>
      </w:r>
      <w:r>
        <w:rPr>
          <w:spacing w:val="-2"/>
        </w:rPr>
        <w:t xml:space="preserve"> </w:t>
      </w:r>
      <w:r>
        <w:t>Corps,</w:t>
      </w:r>
      <w:r>
        <w:rPr>
          <w:spacing w:val="-2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District</w:t>
      </w:r>
      <w:r>
        <w:rPr>
          <w:spacing w:val="-1"/>
        </w:rPr>
        <w:t xml:space="preserve"> </w:t>
      </w:r>
      <w:r>
        <w:t>leads</w:t>
      </w:r>
      <w:r>
        <w:rPr>
          <w:spacing w:val="-2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Communication,</w:t>
      </w:r>
      <w:r>
        <w:rPr>
          <w:spacing w:val="-2"/>
        </w:rPr>
        <w:t xml:space="preserve"> </w:t>
      </w:r>
      <w:r>
        <w:t>Activities</w:t>
      </w:r>
      <w:r>
        <w:rPr>
          <w:spacing w:val="-2"/>
        </w:rPr>
        <w:t xml:space="preserve"> </w:t>
      </w:r>
      <w:r>
        <w:t>and Training, as well as Council</w:t>
      </w:r>
      <w:r>
        <w:rPr>
          <w:spacing w:val="-2"/>
        </w:rPr>
        <w:t xml:space="preserve"> </w:t>
      </w:r>
      <w:r>
        <w:t>Membership Support: Recruiting Coordinator</w:t>
      </w:r>
      <w:r>
        <w:rPr>
          <w:spacing w:val="-1"/>
        </w:rPr>
        <w:t xml:space="preserve"> </w:t>
      </w:r>
      <w:r>
        <w:t>(</w:t>
      </w:r>
      <w:hyperlink r:id="rId6">
        <w:r>
          <w:rPr>
            <w:color w:val="0000FF"/>
            <w:u w:val="single" w:color="0000FF"/>
          </w:rPr>
          <w:t>Bert Bender</w:t>
        </w:r>
      </w:hyperlink>
      <w:r>
        <w:rPr>
          <w:color w:val="0000FF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404.307.9403), Staff Recruiting Advisor (</w:t>
      </w:r>
      <w:hyperlink r:id="rId7">
        <w:r>
          <w:rPr>
            <w:color w:val="0000FF"/>
            <w:u w:val="single" w:color="0000FF"/>
          </w:rPr>
          <w:t>Richard Fallon</w:t>
        </w:r>
      </w:hyperlink>
      <w:r>
        <w:rPr>
          <w:color w:val="0000FF"/>
        </w:rPr>
        <w:t xml:space="preserve"> </w:t>
      </w:r>
      <w:r>
        <w:t>or 330.815.1043), and Membership VP (</w:t>
      </w:r>
      <w:hyperlink r:id="rId8">
        <w:r>
          <w:rPr>
            <w:color w:val="0000FF"/>
            <w:u w:val="single" w:color="0000FF"/>
          </w:rPr>
          <w:t>Doug Turner</w:t>
        </w:r>
      </w:hyperlink>
      <w:r>
        <w:t>).</w:t>
      </w:r>
    </w:p>
    <w:p w14:paraId="0ED8DAB5" w14:textId="77777777" w:rsidR="00BE68B0" w:rsidRDefault="00945638">
      <w:pPr>
        <w:pStyle w:val="Heading1"/>
        <w:jc w:val="both"/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0ED8DACA" wp14:editId="0ED8DACB">
            <wp:simplePos x="0" y="0"/>
            <wp:positionH relativeFrom="page">
              <wp:posOffset>6263415</wp:posOffset>
            </wp:positionH>
            <wp:positionV relativeFrom="paragraph">
              <wp:posOffset>422222</wp:posOffset>
            </wp:positionV>
            <wp:extent cx="754377" cy="754379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4377" cy="7543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Specific</w:t>
      </w:r>
      <w:r>
        <w:rPr>
          <w:spacing w:val="-4"/>
        </w:rPr>
        <w:t xml:space="preserve"> </w:t>
      </w:r>
      <w:r>
        <w:rPr>
          <w:spacing w:val="-2"/>
        </w:rPr>
        <w:t>Responsibilities:</w:t>
      </w:r>
    </w:p>
    <w:p w14:paraId="0ED8DAB6" w14:textId="77777777" w:rsidR="00BE68B0" w:rsidRDefault="00BE68B0">
      <w:pPr>
        <w:pStyle w:val="BodyText"/>
        <w:spacing w:before="11"/>
        <w:ind w:left="0" w:firstLine="0"/>
        <w:rPr>
          <w:b/>
          <w:sz w:val="10"/>
        </w:rPr>
      </w:pPr>
    </w:p>
    <w:tbl>
      <w:tblPr>
        <w:tblW w:w="0" w:type="auto"/>
        <w:tblInd w:w="12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641"/>
      </w:tblGrid>
      <w:tr w:rsidR="00BE68B0" w14:paraId="0ED8DAB9" w14:textId="77777777">
        <w:trPr>
          <w:trHeight w:val="1528"/>
        </w:trPr>
        <w:tc>
          <w:tcPr>
            <w:tcW w:w="8641" w:type="dxa"/>
          </w:tcPr>
          <w:p w14:paraId="0ED8DAB7" w14:textId="77777777" w:rsidR="00BE68B0" w:rsidRDefault="00945638">
            <w:pPr>
              <w:pStyle w:val="TableParagraph"/>
              <w:numPr>
                <w:ilvl w:val="0"/>
                <w:numId w:val="3"/>
              </w:numPr>
              <w:tabs>
                <w:tab w:val="left" w:pos="409"/>
              </w:tabs>
              <w:ind w:right="47" w:hanging="360"/>
            </w:pPr>
            <w:r>
              <w:rPr>
                <w:b/>
              </w:rPr>
              <w:t xml:space="preserve">Recruit and Lead Membership Team </w:t>
            </w:r>
            <w:r>
              <w:t>of top volunteers to perform one or more functions on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t>Membership</w:t>
            </w:r>
            <w:r>
              <w:rPr>
                <w:spacing w:val="-4"/>
              </w:rPr>
              <w:t xml:space="preserve"> </w:t>
            </w:r>
            <w:r>
              <w:t>Committee.</w:t>
            </w:r>
            <w:r>
              <w:rPr>
                <w:spacing w:val="-6"/>
              </w:rPr>
              <w:t xml:space="preserve"> </w:t>
            </w:r>
            <w:r>
              <w:t>Positions</w:t>
            </w:r>
            <w:r>
              <w:rPr>
                <w:spacing w:val="-3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fill</w:t>
            </w:r>
            <w:r>
              <w:rPr>
                <w:spacing w:val="-5"/>
              </w:rPr>
              <w:t xml:space="preserve"> </w:t>
            </w:r>
            <w:r>
              <w:t>can</w:t>
            </w:r>
            <w:r>
              <w:rPr>
                <w:spacing w:val="-4"/>
              </w:rPr>
              <w:t xml:space="preserve"> </w:t>
            </w:r>
            <w:r>
              <w:t>include:</w:t>
            </w:r>
            <w:r>
              <w:rPr>
                <w:spacing w:val="-2"/>
              </w:rPr>
              <w:t xml:space="preserve"> </w:t>
            </w:r>
            <w:r>
              <w:t>Recruiting</w:t>
            </w:r>
            <w:r>
              <w:rPr>
                <w:spacing w:val="-4"/>
              </w:rPr>
              <w:t xml:space="preserve"> </w:t>
            </w:r>
            <w:r>
              <w:t>Coordinator</w:t>
            </w:r>
            <w:r>
              <w:rPr>
                <w:spacing w:val="-3"/>
              </w:rPr>
              <w:t xml:space="preserve"> </w:t>
            </w:r>
            <w:r>
              <w:t>(overall unit advice), School Sign Up Night Supporter (advise on those events) and Fun Recruiting Event</w:t>
            </w:r>
            <w:r>
              <w:rPr>
                <w:spacing w:val="-1"/>
              </w:rPr>
              <w:t xml:space="preserve"> </w:t>
            </w:r>
            <w:r>
              <w:t>Advisors, New Unit Chair and New Unit</w:t>
            </w:r>
            <w:r>
              <w:rPr>
                <w:spacing w:val="-1"/>
              </w:rPr>
              <w:t xml:space="preserve"> </w:t>
            </w:r>
            <w:r>
              <w:t>Organizers, Troop Recruiting Guru</w:t>
            </w:r>
            <w:r>
              <w:rPr>
                <w:spacing w:val="-2"/>
              </w:rPr>
              <w:t xml:space="preserve"> </w:t>
            </w:r>
            <w:r>
              <w:t>and Arrow of Light to Troop Transition, Interpreters, BeAScout Helpers, Flyer Helpers, and more.</w:t>
            </w:r>
          </w:p>
          <w:p w14:paraId="0ED8DAB8" w14:textId="77777777" w:rsidR="00BE68B0" w:rsidRDefault="00945638">
            <w:pPr>
              <w:pStyle w:val="TableParagraph"/>
              <w:numPr>
                <w:ilvl w:val="1"/>
                <w:numId w:val="3"/>
              </w:numPr>
              <w:tabs>
                <w:tab w:val="left" w:pos="749"/>
              </w:tabs>
              <w:spacing w:line="179" w:lineRule="exact"/>
              <w:ind w:left="749" w:hanging="359"/>
            </w:pPr>
            <w:r>
              <w:t>Detail</w:t>
            </w:r>
            <w:r>
              <w:rPr>
                <w:spacing w:val="-7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resources</w:t>
            </w:r>
            <w:r>
              <w:rPr>
                <w:spacing w:val="-5"/>
              </w:rPr>
              <w:t xml:space="preserve"> </w:t>
            </w:r>
            <w:r>
              <w:t>for</w:t>
            </w:r>
            <w:r>
              <w:rPr>
                <w:spacing w:val="-5"/>
              </w:rPr>
              <w:t xml:space="preserve"> </w:t>
            </w:r>
            <w:r>
              <w:t>those</w:t>
            </w:r>
            <w:r>
              <w:rPr>
                <w:spacing w:val="-2"/>
              </w:rPr>
              <w:t xml:space="preserve"> </w:t>
            </w:r>
            <w:r>
              <w:t>functions</w:t>
            </w:r>
            <w:r>
              <w:rPr>
                <w:spacing w:val="-5"/>
              </w:rPr>
              <w:t xml:space="preserve"> </w:t>
            </w:r>
            <w:r>
              <w:t>are</w:t>
            </w:r>
            <w:r>
              <w:rPr>
                <w:spacing w:val="-2"/>
              </w:rPr>
              <w:t xml:space="preserve"> </w:t>
            </w:r>
            <w:r>
              <w:t>found</w:t>
            </w:r>
            <w:r>
              <w:rPr>
                <w:spacing w:val="-4"/>
              </w:rPr>
              <w:t xml:space="preserve"> </w:t>
            </w:r>
            <w:r>
              <w:t>at</w:t>
            </w:r>
            <w:r>
              <w:rPr>
                <w:spacing w:val="-4"/>
              </w:rPr>
              <w:t xml:space="preserve"> </w:t>
            </w:r>
            <w:hyperlink r:id="rId10">
              <w:r>
                <w:rPr>
                  <w:color w:val="0000FF"/>
                  <w:spacing w:val="-2"/>
                  <w:u w:val="single" w:color="0000FF"/>
                </w:rPr>
                <w:t>scoutingatl.org/MembershipTools</w:t>
              </w:r>
            </w:hyperlink>
          </w:p>
        </w:tc>
      </w:tr>
      <w:tr w:rsidR="00BE68B0" w14:paraId="0ED8DABB" w14:textId="77777777">
        <w:trPr>
          <w:trHeight w:val="1528"/>
        </w:trPr>
        <w:tc>
          <w:tcPr>
            <w:tcW w:w="8641" w:type="dxa"/>
          </w:tcPr>
          <w:p w14:paraId="0ED8DABA" w14:textId="77777777" w:rsidR="00BE68B0" w:rsidRDefault="00945638">
            <w:pPr>
              <w:pStyle w:val="TableParagraph"/>
              <w:numPr>
                <w:ilvl w:val="0"/>
                <w:numId w:val="2"/>
              </w:numPr>
              <w:tabs>
                <w:tab w:val="left" w:pos="410"/>
              </w:tabs>
              <w:spacing w:before="159" w:line="270" w:lineRule="atLeast"/>
              <w:ind w:right="60"/>
            </w:pPr>
            <w:r>
              <w:rPr>
                <w:b/>
              </w:rPr>
              <w:t>Support Sustainable Recruiting in Units</w:t>
            </w:r>
            <w:r>
              <w:t>, directly or through one or more Recruiting Coordinators who counsel Units on their Unit Run recruiting program with resources like those</w:t>
            </w:r>
            <w:r>
              <w:rPr>
                <w:spacing w:val="-5"/>
              </w:rPr>
              <w:t xml:space="preserve"> </w:t>
            </w:r>
            <w:r>
              <w:t>found</w:t>
            </w:r>
            <w:r>
              <w:rPr>
                <w:spacing w:val="-4"/>
              </w:rPr>
              <w:t xml:space="preserve"> </w:t>
            </w:r>
            <w:r>
              <w:t>at</w:t>
            </w:r>
            <w:r>
              <w:rPr>
                <w:spacing w:val="-5"/>
              </w:rPr>
              <w:t xml:space="preserve"> </w:t>
            </w:r>
            <w:hyperlink r:id="rId11">
              <w:r>
                <w:rPr>
                  <w:color w:val="0000FF"/>
                  <w:u w:val="single" w:color="0000FF"/>
                </w:rPr>
                <w:t>scoutingatl.org/recruitingresources</w:t>
              </w:r>
              <w:r>
                <w:t>,</w:t>
              </w:r>
            </w:hyperlink>
            <w:r>
              <w:rPr>
                <w:spacing w:val="-3"/>
              </w:rPr>
              <w:t xml:space="preserve"> </w:t>
            </w:r>
            <w:r>
              <w:t>from</w:t>
            </w:r>
            <w:r>
              <w:rPr>
                <w:spacing w:val="-4"/>
              </w:rPr>
              <w:t xml:space="preserve"> </w:t>
            </w:r>
            <w:r>
              <w:t>building</w:t>
            </w:r>
            <w:r>
              <w:rPr>
                <w:spacing w:val="-4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t>calendar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activities,</w:t>
            </w:r>
            <w:r>
              <w:rPr>
                <w:spacing w:val="-5"/>
              </w:rPr>
              <w:t xml:space="preserve"> </w:t>
            </w:r>
            <w:r>
              <w:t>to promoting</w:t>
            </w:r>
            <w:r>
              <w:rPr>
                <w:spacing w:val="-1"/>
              </w:rPr>
              <w:t xml:space="preserve"> </w:t>
            </w:r>
            <w:r>
              <w:t>the Unit,</w:t>
            </w:r>
            <w:r>
              <w:rPr>
                <w:spacing w:val="-2"/>
              </w:rPr>
              <w:t xml:space="preserve"> </w:t>
            </w:r>
            <w:r>
              <w:t>recruiting</w:t>
            </w:r>
            <w:r>
              <w:rPr>
                <w:spacing w:val="-1"/>
              </w:rPr>
              <w:t xml:space="preserve"> </w:t>
            </w:r>
            <w:r>
              <w:t>leaders,</w:t>
            </w:r>
            <w:r>
              <w:rPr>
                <w:spacing w:val="-2"/>
              </w:rPr>
              <w:t xml:space="preserve"> </w:t>
            </w:r>
            <w:r>
              <w:t>maintaining</w:t>
            </w:r>
            <w:r>
              <w:rPr>
                <w:spacing w:val="-1"/>
              </w:rPr>
              <w:t xml:space="preserve"> </w:t>
            </w:r>
            <w:r>
              <w:t>school/community presence,</w:t>
            </w:r>
            <w:r>
              <w:rPr>
                <w:spacing w:val="-2"/>
              </w:rPr>
              <w:t xml:space="preserve"> </w:t>
            </w:r>
            <w:r>
              <w:t>to sign</w:t>
            </w:r>
            <w:r>
              <w:rPr>
                <w:spacing w:val="-1"/>
              </w:rPr>
              <w:t xml:space="preserve"> </w:t>
            </w:r>
            <w:r>
              <w:t>up events (both School Signup Nights and fun unit events) and new family orientation.</w:t>
            </w:r>
          </w:p>
        </w:tc>
      </w:tr>
    </w:tbl>
    <w:p w14:paraId="0ED8DABC" w14:textId="77777777" w:rsidR="00BE68B0" w:rsidRDefault="00945638">
      <w:pPr>
        <w:pStyle w:val="ListParagraph"/>
        <w:numPr>
          <w:ilvl w:val="0"/>
          <w:numId w:val="4"/>
        </w:numPr>
        <w:tabs>
          <w:tab w:val="left" w:pos="508"/>
        </w:tabs>
        <w:spacing w:before="125"/>
        <w:ind w:right="271"/>
      </w:pPr>
      <w:r>
        <w:rPr>
          <w:noProof/>
        </w:rPr>
        <w:drawing>
          <wp:anchor distT="0" distB="0" distL="0" distR="0" simplePos="0" relativeHeight="15729152" behindDoc="0" locked="0" layoutInCell="1" allowOverlap="1" wp14:anchorId="0ED8DACC" wp14:editId="0ED8DACD">
            <wp:simplePos x="0" y="0"/>
            <wp:positionH relativeFrom="page">
              <wp:posOffset>6257330</wp:posOffset>
            </wp:positionH>
            <wp:positionV relativeFrom="paragraph">
              <wp:posOffset>-834029</wp:posOffset>
            </wp:positionV>
            <wp:extent cx="768097" cy="768096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8097" cy="7680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</w:rPr>
        <w:t>Support</w:t>
      </w:r>
      <w:r>
        <w:rPr>
          <w:b/>
          <w:spacing w:val="-2"/>
        </w:rPr>
        <w:t xml:space="preserve"> </w:t>
      </w:r>
      <w:r>
        <w:rPr>
          <w:b/>
        </w:rPr>
        <w:t>Recruiting</w:t>
      </w:r>
      <w:r>
        <w:rPr>
          <w:b/>
          <w:spacing w:val="-3"/>
        </w:rPr>
        <w:t xml:space="preserve"> </w:t>
      </w:r>
      <w:r>
        <w:rPr>
          <w:b/>
        </w:rPr>
        <w:t>Events</w:t>
      </w:r>
      <w:r>
        <w:t>,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through</w:t>
      </w:r>
      <w:r>
        <w:rPr>
          <w:spacing w:val="-3"/>
        </w:rPr>
        <w:t xml:space="preserve"> </w:t>
      </w:r>
      <w:r>
        <w:t>one</w:t>
      </w:r>
      <w:r>
        <w:rPr>
          <w:spacing w:val="-3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more</w:t>
      </w:r>
      <w:r>
        <w:rPr>
          <w:spacing w:val="-3"/>
        </w:rPr>
        <w:t xml:space="preserve"> </w:t>
      </w:r>
      <w:r>
        <w:t>Membership</w:t>
      </w:r>
      <w:r>
        <w:rPr>
          <w:spacing w:val="-4"/>
        </w:rPr>
        <w:t xml:space="preserve"> </w:t>
      </w:r>
      <w:r>
        <w:t>Team</w:t>
      </w:r>
      <w:r>
        <w:rPr>
          <w:spacing w:val="-3"/>
        </w:rPr>
        <w:t xml:space="preserve"> </w:t>
      </w:r>
      <w:r>
        <w:t>Members</w:t>
      </w:r>
      <w:r>
        <w:rPr>
          <w:spacing w:val="-2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events</w:t>
      </w:r>
      <w:r>
        <w:rPr>
          <w:spacing w:val="-3"/>
        </w:rPr>
        <w:t xml:space="preserve"> </w:t>
      </w:r>
      <w:r>
        <w:t>like</w:t>
      </w:r>
      <w:r>
        <w:rPr>
          <w:spacing w:val="-4"/>
        </w:rPr>
        <w:t xml:space="preserve"> </w:t>
      </w:r>
      <w:r>
        <w:t>sign up nights, unit participation in community activities, and district on boarding fun events.</w:t>
      </w:r>
    </w:p>
    <w:p w14:paraId="0ED8DABD" w14:textId="77777777" w:rsidR="00BE68B0" w:rsidRDefault="00945638">
      <w:pPr>
        <w:pStyle w:val="ListParagraph"/>
        <w:numPr>
          <w:ilvl w:val="0"/>
          <w:numId w:val="4"/>
        </w:numPr>
        <w:tabs>
          <w:tab w:val="left" w:pos="508"/>
        </w:tabs>
        <w:spacing w:before="121"/>
        <w:ind w:right="162"/>
      </w:pPr>
      <w:r>
        <w:rPr>
          <w:b/>
        </w:rPr>
        <w:t>Handle Hardest Cases</w:t>
      </w:r>
      <w:r>
        <w:t>, often directly but also in consultation with District Chair, District Executive and/or District Commissioner, as applicable, including working around restrictions on school access (for flyers, buzz ups,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Signup</w:t>
      </w:r>
      <w:r>
        <w:rPr>
          <w:spacing w:val="-3"/>
        </w:rPr>
        <w:t xml:space="preserve"> </w:t>
      </w:r>
      <w:r>
        <w:t>Nights),</w:t>
      </w:r>
      <w:r>
        <w:rPr>
          <w:spacing w:val="-1"/>
        </w:rPr>
        <w:t xml:space="preserve"> </w:t>
      </w:r>
      <w:r>
        <w:t>issues</w:t>
      </w:r>
      <w:r>
        <w:rPr>
          <w:spacing w:val="-2"/>
        </w:rPr>
        <w:t xml:space="preserve"> </w:t>
      </w:r>
      <w:r>
        <w:t>where</w:t>
      </w:r>
      <w:r>
        <w:rPr>
          <w:spacing w:val="-1"/>
        </w:rPr>
        <w:t xml:space="preserve"> </w:t>
      </w:r>
      <w:r>
        <w:t>Unit</w:t>
      </w:r>
      <w:r>
        <w:rPr>
          <w:spacing w:val="-4"/>
        </w:rPr>
        <w:t xml:space="preserve"> </w:t>
      </w:r>
      <w:r>
        <w:t>Level</w:t>
      </w:r>
      <w:r>
        <w:rPr>
          <w:spacing w:val="-2"/>
        </w:rPr>
        <w:t xml:space="preserve"> </w:t>
      </w:r>
      <w:r>
        <w:t>Volunteers</w:t>
      </w:r>
      <w:r>
        <w:rPr>
          <w:spacing w:val="-2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not</w:t>
      </w:r>
      <w:r>
        <w:rPr>
          <w:spacing w:val="-1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sync</w:t>
      </w:r>
      <w:r>
        <w:rPr>
          <w:spacing w:val="-4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Council</w:t>
      </w:r>
      <w:r>
        <w:rPr>
          <w:spacing w:val="-2"/>
        </w:rPr>
        <w:t xml:space="preserve"> </w:t>
      </w:r>
      <w:r>
        <w:t>goals,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helping</w:t>
      </w:r>
      <w:r>
        <w:rPr>
          <w:spacing w:val="-2"/>
        </w:rPr>
        <w:t xml:space="preserve"> </w:t>
      </w:r>
      <w:r>
        <w:t>Unit Leaders transition in the event of unexpected recruiting.</w:t>
      </w:r>
    </w:p>
    <w:p w14:paraId="0ED8DABE" w14:textId="77777777" w:rsidR="00BE68B0" w:rsidRDefault="00945638">
      <w:pPr>
        <w:pStyle w:val="ListParagraph"/>
        <w:numPr>
          <w:ilvl w:val="0"/>
          <w:numId w:val="4"/>
        </w:numPr>
        <w:tabs>
          <w:tab w:val="left" w:pos="508"/>
        </w:tabs>
        <w:spacing w:before="118"/>
        <w:ind w:right="105" w:hanging="360"/>
        <w:jc w:val="both"/>
      </w:pPr>
      <w:r>
        <w:rPr>
          <w:b/>
        </w:rPr>
        <w:t>Keep</w:t>
      </w:r>
      <w:r>
        <w:rPr>
          <w:b/>
          <w:spacing w:val="-3"/>
        </w:rPr>
        <w:t xml:space="preserve"> </w:t>
      </w:r>
      <w:r>
        <w:rPr>
          <w:b/>
        </w:rPr>
        <w:t>The</w:t>
      </w:r>
      <w:r>
        <w:rPr>
          <w:b/>
          <w:spacing w:val="-3"/>
        </w:rPr>
        <w:t xml:space="preserve"> </w:t>
      </w:r>
      <w:r>
        <w:rPr>
          <w:b/>
        </w:rPr>
        <w:t>Team</w:t>
      </w:r>
      <w:r>
        <w:rPr>
          <w:b/>
          <w:spacing w:val="-2"/>
        </w:rPr>
        <w:t xml:space="preserve"> </w:t>
      </w:r>
      <w:r>
        <w:rPr>
          <w:b/>
        </w:rPr>
        <w:t>On</w:t>
      </w:r>
      <w:r>
        <w:rPr>
          <w:b/>
          <w:spacing w:val="-5"/>
        </w:rPr>
        <w:t xml:space="preserve"> </w:t>
      </w:r>
      <w:r>
        <w:rPr>
          <w:b/>
        </w:rPr>
        <w:t>Task</w:t>
      </w:r>
      <w:r>
        <w:t>,</w:t>
      </w:r>
      <w:r>
        <w:rPr>
          <w:spacing w:val="-2"/>
        </w:rPr>
        <w:t xml:space="preserve"> </w:t>
      </w:r>
      <w:r>
        <w:t>namely,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task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developing</w:t>
      </w:r>
      <w:r>
        <w:rPr>
          <w:spacing w:val="-3"/>
        </w:rPr>
        <w:t xml:space="preserve"> </w:t>
      </w:r>
      <w:r>
        <w:t>successful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sustainable</w:t>
      </w:r>
      <w:r>
        <w:rPr>
          <w:spacing w:val="-1"/>
        </w:rPr>
        <w:t xml:space="preserve"> </w:t>
      </w:r>
      <w:r>
        <w:t>units.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issues</w:t>
      </w:r>
      <w:r>
        <w:rPr>
          <w:spacing w:val="-4"/>
        </w:rPr>
        <w:t xml:space="preserve"> </w:t>
      </w:r>
      <w:r>
        <w:t>that might arise with</w:t>
      </w:r>
      <w:r>
        <w:rPr>
          <w:spacing w:val="-2"/>
        </w:rPr>
        <w:t xml:space="preserve"> </w:t>
      </w:r>
      <w:r>
        <w:t>team</w:t>
      </w:r>
      <w:r>
        <w:rPr>
          <w:spacing w:val="-2"/>
        </w:rPr>
        <w:t xml:space="preserve"> </w:t>
      </w:r>
      <w:r>
        <w:t>members</w:t>
      </w:r>
      <w:r>
        <w:rPr>
          <w:spacing w:val="-3"/>
        </w:rPr>
        <w:t xml:space="preserve"> </w:t>
      </w:r>
      <w:r>
        <w:t>– including</w:t>
      </w:r>
      <w:r>
        <w:rPr>
          <w:spacing w:val="-2"/>
        </w:rPr>
        <w:t xml:space="preserve"> </w:t>
      </w:r>
      <w:r>
        <w:t>District</w:t>
      </w:r>
      <w:r>
        <w:rPr>
          <w:spacing w:val="-3"/>
        </w:rPr>
        <w:t xml:space="preserve"> </w:t>
      </w:r>
      <w:r>
        <w:t>Professionals</w:t>
      </w:r>
      <w:r>
        <w:rPr>
          <w:spacing w:val="-3"/>
        </w:rPr>
        <w:t xml:space="preserve"> </w:t>
      </w:r>
      <w:r>
        <w:t>– including</w:t>
      </w:r>
      <w:r>
        <w:rPr>
          <w:spacing w:val="-2"/>
        </w:rPr>
        <w:t xml:space="preserve"> </w:t>
      </w:r>
      <w:r>
        <w:t>volunteers</w:t>
      </w:r>
      <w:r>
        <w:rPr>
          <w:spacing w:val="-1"/>
        </w:rPr>
        <w:t xml:space="preserve"> </w:t>
      </w:r>
      <w:r>
        <w:t>not following</w:t>
      </w:r>
      <w:r>
        <w:rPr>
          <w:spacing w:val="-2"/>
        </w:rPr>
        <w:t xml:space="preserve"> </w:t>
      </w:r>
      <w:r>
        <w:t>through and Team Members Over-Focused on More New Youth and not More Adult Leaders.</w:t>
      </w:r>
    </w:p>
    <w:p w14:paraId="0ED8DABF" w14:textId="77777777" w:rsidR="00BE68B0" w:rsidRDefault="00945638">
      <w:pPr>
        <w:pStyle w:val="Heading1"/>
      </w:pPr>
      <w:r>
        <w:rPr>
          <w:spacing w:val="-2"/>
        </w:rPr>
        <w:t>Qualifications:</w:t>
      </w:r>
    </w:p>
    <w:p w14:paraId="0ED8DAC0" w14:textId="77777777" w:rsidR="00BE68B0" w:rsidRDefault="00945638">
      <w:pPr>
        <w:pStyle w:val="ListParagraph"/>
        <w:numPr>
          <w:ilvl w:val="0"/>
          <w:numId w:val="1"/>
        </w:numPr>
        <w:tabs>
          <w:tab w:val="left" w:pos="507"/>
        </w:tabs>
      </w:pPr>
      <w:r>
        <w:t>Ability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recruit</w:t>
      </w:r>
      <w:r>
        <w:rPr>
          <w:spacing w:val="-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develop</w:t>
      </w:r>
      <w:r>
        <w:rPr>
          <w:spacing w:val="-4"/>
        </w:rPr>
        <w:t xml:space="preserve"> </w:t>
      </w:r>
      <w:r>
        <w:t>top</w:t>
      </w:r>
      <w:r>
        <w:rPr>
          <w:spacing w:val="-5"/>
        </w:rPr>
        <w:t xml:space="preserve"> </w:t>
      </w:r>
      <w:r>
        <w:t>level</w:t>
      </w:r>
      <w:r>
        <w:rPr>
          <w:spacing w:val="-5"/>
        </w:rPr>
        <w:t xml:space="preserve"> </w:t>
      </w:r>
      <w:r>
        <w:rPr>
          <w:spacing w:val="-2"/>
        </w:rPr>
        <w:t>volunteers.</w:t>
      </w:r>
    </w:p>
    <w:p w14:paraId="0ED8DAC1" w14:textId="77777777" w:rsidR="00BE68B0" w:rsidRDefault="00945638">
      <w:pPr>
        <w:pStyle w:val="ListParagraph"/>
        <w:numPr>
          <w:ilvl w:val="0"/>
          <w:numId w:val="1"/>
        </w:numPr>
        <w:tabs>
          <w:tab w:val="left" w:pos="507"/>
        </w:tabs>
      </w:pPr>
      <w:r>
        <w:t>Ability</w:t>
      </w:r>
      <w:r>
        <w:rPr>
          <w:spacing w:val="-4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organize</w:t>
      </w:r>
      <w:r>
        <w:rPr>
          <w:spacing w:val="-3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lead</w:t>
      </w:r>
      <w:r>
        <w:rPr>
          <w:spacing w:val="-7"/>
        </w:rPr>
        <w:t xml:space="preserve"> </w:t>
      </w:r>
      <w:r>
        <w:t>quality</w:t>
      </w:r>
      <w:r>
        <w:rPr>
          <w:spacing w:val="-3"/>
        </w:rPr>
        <w:t xml:space="preserve"> </w:t>
      </w:r>
      <w:r>
        <w:t>recruiting</w:t>
      </w:r>
      <w:r>
        <w:rPr>
          <w:spacing w:val="-4"/>
        </w:rPr>
        <w:t xml:space="preserve"> </w:t>
      </w:r>
      <w:r>
        <w:rPr>
          <w:spacing w:val="-2"/>
        </w:rPr>
        <w:t>events.</w:t>
      </w:r>
    </w:p>
    <w:p w14:paraId="0ED8DAC2" w14:textId="77777777" w:rsidR="00BE68B0" w:rsidRDefault="00945638">
      <w:pPr>
        <w:pStyle w:val="ListParagraph"/>
        <w:numPr>
          <w:ilvl w:val="0"/>
          <w:numId w:val="1"/>
        </w:numPr>
        <w:tabs>
          <w:tab w:val="left" w:pos="507"/>
        </w:tabs>
      </w:pPr>
      <w:r>
        <w:t>Ability</w:t>
      </w:r>
      <w:r>
        <w:rPr>
          <w:spacing w:val="-3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motivate</w:t>
      </w:r>
      <w:r>
        <w:rPr>
          <w:spacing w:val="-2"/>
        </w:rPr>
        <w:t xml:space="preserve"> </w:t>
      </w:r>
      <w:r>
        <w:t>unit</w:t>
      </w:r>
      <w:r>
        <w:rPr>
          <w:spacing w:val="-5"/>
        </w:rPr>
        <w:t xml:space="preserve"> </w:t>
      </w:r>
      <w:r>
        <w:rPr>
          <w:spacing w:val="-2"/>
        </w:rPr>
        <w:t>volunteers.</w:t>
      </w:r>
    </w:p>
    <w:p w14:paraId="0ED8DAC3" w14:textId="77777777" w:rsidR="00BE68B0" w:rsidRDefault="00945638">
      <w:pPr>
        <w:pStyle w:val="Heading1"/>
        <w:spacing w:line="268" w:lineRule="exact"/>
      </w:pPr>
      <w:r>
        <w:t>Expected</w:t>
      </w:r>
      <w:r>
        <w:rPr>
          <w:spacing w:val="-4"/>
        </w:rPr>
        <w:t xml:space="preserve"> </w:t>
      </w:r>
      <w:r>
        <w:t>Time</w:t>
      </w:r>
      <w:r>
        <w:rPr>
          <w:spacing w:val="-5"/>
        </w:rPr>
        <w:t xml:space="preserve"> </w:t>
      </w:r>
      <w:r>
        <w:rPr>
          <w:spacing w:val="-2"/>
        </w:rPr>
        <w:t>Commitment:</w:t>
      </w:r>
    </w:p>
    <w:p w14:paraId="0ED8DAC4" w14:textId="77777777" w:rsidR="00BE68B0" w:rsidRDefault="00945638">
      <w:pPr>
        <w:pStyle w:val="ListParagraph"/>
        <w:numPr>
          <w:ilvl w:val="0"/>
          <w:numId w:val="1"/>
        </w:numPr>
        <w:tabs>
          <w:tab w:val="left" w:pos="507"/>
        </w:tabs>
        <w:spacing w:line="268" w:lineRule="exact"/>
      </w:pPr>
      <w:r>
        <w:t>District</w:t>
      </w:r>
      <w:r>
        <w:rPr>
          <w:spacing w:val="-5"/>
        </w:rPr>
        <w:t xml:space="preserve"> </w:t>
      </w:r>
      <w:r>
        <w:t>Committee</w:t>
      </w:r>
      <w:r>
        <w:rPr>
          <w:spacing w:val="-5"/>
        </w:rPr>
        <w:t xml:space="preserve"> </w:t>
      </w:r>
      <w:r>
        <w:t>Meetings</w:t>
      </w:r>
      <w:r>
        <w:rPr>
          <w:spacing w:val="-3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mostly</w:t>
      </w:r>
      <w:r>
        <w:rPr>
          <w:spacing w:val="-4"/>
        </w:rPr>
        <w:t xml:space="preserve"> </w:t>
      </w:r>
      <w:r>
        <w:t>monthly.</w:t>
      </w:r>
      <w:r>
        <w:rPr>
          <w:spacing w:val="40"/>
        </w:rPr>
        <w:t xml:space="preserve"> </w:t>
      </w:r>
      <w:r>
        <w:t>Some</w:t>
      </w:r>
      <w:r>
        <w:rPr>
          <w:spacing w:val="-5"/>
        </w:rPr>
        <w:t xml:space="preserve"> </w:t>
      </w:r>
      <w:r>
        <w:t>Roundtable</w:t>
      </w:r>
      <w:r>
        <w:rPr>
          <w:spacing w:val="-6"/>
        </w:rPr>
        <w:t xml:space="preserve"> </w:t>
      </w:r>
      <w:r>
        <w:t>Meetings</w:t>
      </w:r>
      <w:r>
        <w:rPr>
          <w:spacing w:val="-5"/>
        </w:rPr>
        <w:t xml:space="preserve"> </w:t>
      </w:r>
      <w:r>
        <w:t>when</w:t>
      </w:r>
      <w:r>
        <w:rPr>
          <w:spacing w:val="-4"/>
        </w:rPr>
        <w:t xml:space="preserve"> </w:t>
      </w:r>
      <w:r>
        <w:t>Recruiting</w:t>
      </w:r>
      <w:r>
        <w:rPr>
          <w:spacing w:val="-5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a</w:t>
      </w:r>
      <w:r>
        <w:rPr>
          <w:spacing w:val="-5"/>
        </w:rPr>
        <w:t xml:space="preserve"> </w:t>
      </w:r>
      <w:r>
        <w:rPr>
          <w:spacing w:val="-2"/>
        </w:rPr>
        <w:t>Topic.</w:t>
      </w:r>
    </w:p>
    <w:p w14:paraId="0ED8DAC5" w14:textId="77777777" w:rsidR="00BE68B0" w:rsidRDefault="00945638">
      <w:pPr>
        <w:pStyle w:val="ListParagraph"/>
        <w:numPr>
          <w:ilvl w:val="0"/>
          <w:numId w:val="1"/>
        </w:numPr>
        <w:tabs>
          <w:tab w:val="left" w:pos="507"/>
        </w:tabs>
      </w:pPr>
      <w:r>
        <w:t>Council</w:t>
      </w:r>
      <w:r>
        <w:rPr>
          <w:spacing w:val="-5"/>
        </w:rPr>
        <w:t xml:space="preserve"> </w:t>
      </w:r>
      <w:r>
        <w:t>Coordinated</w:t>
      </w:r>
      <w:r>
        <w:rPr>
          <w:spacing w:val="-6"/>
        </w:rPr>
        <w:t xml:space="preserve"> </w:t>
      </w:r>
      <w:r>
        <w:t>Meetings</w:t>
      </w:r>
      <w:r>
        <w:rPr>
          <w:spacing w:val="-5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rPr>
          <w:spacing w:val="-2"/>
        </w:rPr>
        <w:t>quarterly.</w:t>
      </w:r>
    </w:p>
    <w:p w14:paraId="0ED8DAC6" w14:textId="77777777" w:rsidR="00BE68B0" w:rsidRDefault="00945638">
      <w:pPr>
        <w:pStyle w:val="ListParagraph"/>
        <w:numPr>
          <w:ilvl w:val="0"/>
          <w:numId w:val="1"/>
        </w:numPr>
        <w:tabs>
          <w:tab w:val="left" w:pos="506"/>
        </w:tabs>
        <w:ind w:left="506" w:hanging="359"/>
      </w:pPr>
      <w:r>
        <w:t>Attendance</w:t>
      </w:r>
      <w:r>
        <w:rPr>
          <w:spacing w:val="-6"/>
        </w:rPr>
        <w:t xml:space="preserve"> </w:t>
      </w:r>
      <w:r>
        <w:t>at</w:t>
      </w:r>
      <w:r>
        <w:rPr>
          <w:spacing w:val="-6"/>
        </w:rPr>
        <w:t xml:space="preserve"> </w:t>
      </w:r>
      <w:r>
        <w:t>District</w:t>
      </w:r>
      <w:r>
        <w:rPr>
          <w:spacing w:val="-3"/>
        </w:rPr>
        <w:t xml:space="preserve"> </w:t>
      </w:r>
      <w:r>
        <w:t>recruiting</w:t>
      </w:r>
      <w:r>
        <w:rPr>
          <w:spacing w:val="-4"/>
        </w:rPr>
        <w:t xml:space="preserve"> </w:t>
      </w:r>
      <w:r>
        <w:t>events</w:t>
      </w:r>
      <w:r>
        <w:rPr>
          <w:spacing w:val="-3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rPr>
          <w:spacing w:val="-2"/>
        </w:rPr>
        <w:t>needed.</w:t>
      </w:r>
    </w:p>
    <w:p w14:paraId="0ED8DAC7" w14:textId="77777777" w:rsidR="00BE68B0" w:rsidRDefault="00945638">
      <w:pPr>
        <w:pStyle w:val="ListParagraph"/>
        <w:numPr>
          <w:ilvl w:val="0"/>
          <w:numId w:val="1"/>
        </w:numPr>
        <w:tabs>
          <w:tab w:val="left" w:pos="506"/>
        </w:tabs>
        <w:ind w:left="506"/>
      </w:pPr>
      <w:r>
        <w:t>Meetings/Zooms</w:t>
      </w:r>
      <w:r>
        <w:rPr>
          <w:spacing w:val="-8"/>
        </w:rPr>
        <w:t xml:space="preserve"> </w:t>
      </w:r>
      <w:r>
        <w:t>with</w:t>
      </w:r>
      <w:r>
        <w:rPr>
          <w:spacing w:val="-7"/>
        </w:rPr>
        <w:t xml:space="preserve"> </w:t>
      </w:r>
      <w:r>
        <w:t>District</w:t>
      </w:r>
      <w:r>
        <w:rPr>
          <w:spacing w:val="-3"/>
        </w:rPr>
        <w:t xml:space="preserve"> </w:t>
      </w:r>
      <w:r>
        <w:t>Membership</w:t>
      </w:r>
      <w:r>
        <w:rPr>
          <w:spacing w:val="-5"/>
        </w:rPr>
        <w:t xml:space="preserve"> </w:t>
      </w:r>
      <w:r>
        <w:t>Team</w:t>
      </w:r>
      <w:r>
        <w:rPr>
          <w:spacing w:val="-5"/>
        </w:rPr>
        <w:t xml:space="preserve"> </w:t>
      </w:r>
      <w:r>
        <w:t>Members</w:t>
      </w:r>
      <w:r>
        <w:rPr>
          <w:spacing w:val="-6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as</w:t>
      </w:r>
      <w:r>
        <w:rPr>
          <w:spacing w:val="-5"/>
        </w:rPr>
        <w:t xml:space="preserve"> </w:t>
      </w:r>
      <w:r>
        <w:rPr>
          <w:spacing w:val="-2"/>
        </w:rPr>
        <w:t>needed.</w:t>
      </w:r>
    </w:p>
    <w:sectPr w:rsidR="00BE68B0">
      <w:type w:val="continuous"/>
      <w:pgSz w:w="12240" w:h="15840"/>
      <w:pgMar w:top="940" w:right="920" w:bottom="280" w:left="8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4928E0"/>
    <w:multiLevelType w:val="hybridMultilevel"/>
    <w:tmpl w:val="898408D0"/>
    <w:lvl w:ilvl="0" w:tplc="8F403436">
      <w:numFmt w:val="bullet"/>
      <w:lvlText w:val="•"/>
      <w:lvlJc w:val="left"/>
      <w:pPr>
        <w:ind w:left="507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5D28372E">
      <w:numFmt w:val="bullet"/>
      <w:lvlText w:val="•"/>
      <w:lvlJc w:val="left"/>
      <w:pPr>
        <w:ind w:left="1496" w:hanging="360"/>
      </w:pPr>
      <w:rPr>
        <w:rFonts w:hint="default"/>
        <w:lang w:val="en-US" w:eastAsia="en-US" w:bidi="ar-SA"/>
      </w:rPr>
    </w:lvl>
    <w:lvl w:ilvl="2" w:tplc="3ECEB868">
      <w:numFmt w:val="bullet"/>
      <w:lvlText w:val="•"/>
      <w:lvlJc w:val="left"/>
      <w:pPr>
        <w:ind w:left="2492" w:hanging="360"/>
      </w:pPr>
      <w:rPr>
        <w:rFonts w:hint="default"/>
        <w:lang w:val="en-US" w:eastAsia="en-US" w:bidi="ar-SA"/>
      </w:rPr>
    </w:lvl>
    <w:lvl w:ilvl="3" w:tplc="FC4A3C50">
      <w:numFmt w:val="bullet"/>
      <w:lvlText w:val="•"/>
      <w:lvlJc w:val="left"/>
      <w:pPr>
        <w:ind w:left="3488" w:hanging="360"/>
      </w:pPr>
      <w:rPr>
        <w:rFonts w:hint="default"/>
        <w:lang w:val="en-US" w:eastAsia="en-US" w:bidi="ar-SA"/>
      </w:rPr>
    </w:lvl>
    <w:lvl w:ilvl="4" w:tplc="1386696E">
      <w:numFmt w:val="bullet"/>
      <w:lvlText w:val="•"/>
      <w:lvlJc w:val="left"/>
      <w:pPr>
        <w:ind w:left="4484" w:hanging="360"/>
      </w:pPr>
      <w:rPr>
        <w:rFonts w:hint="default"/>
        <w:lang w:val="en-US" w:eastAsia="en-US" w:bidi="ar-SA"/>
      </w:rPr>
    </w:lvl>
    <w:lvl w:ilvl="5" w:tplc="F710B70E">
      <w:numFmt w:val="bullet"/>
      <w:lvlText w:val="•"/>
      <w:lvlJc w:val="left"/>
      <w:pPr>
        <w:ind w:left="5480" w:hanging="360"/>
      </w:pPr>
      <w:rPr>
        <w:rFonts w:hint="default"/>
        <w:lang w:val="en-US" w:eastAsia="en-US" w:bidi="ar-SA"/>
      </w:rPr>
    </w:lvl>
    <w:lvl w:ilvl="6" w:tplc="3F0CF974">
      <w:numFmt w:val="bullet"/>
      <w:lvlText w:val="•"/>
      <w:lvlJc w:val="left"/>
      <w:pPr>
        <w:ind w:left="6476" w:hanging="360"/>
      </w:pPr>
      <w:rPr>
        <w:rFonts w:hint="default"/>
        <w:lang w:val="en-US" w:eastAsia="en-US" w:bidi="ar-SA"/>
      </w:rPr>
    </w:lvl>
    <w:lvl w:ilvl="7" w:tplc="6B3A03AA">
      <w:numFmt w:val="bullet"/>
      <w:lvlText w:val="•"/>
      <w:lvlJc w:val="left"/>
      <w:pPr>
        <w:ind w:left="7472" w:hanging="360"/>
      </w:pPr>
      <w:rPr>
        <w:rFonts w:hint="default"/>
        <w:lang w:val="en-US" w:eastAsia="en-US" w:bidi="ar-SA"/>
      </w:rPr>
    </w:lvl>
    <w:lvl w:ilvl="8" w:tplc="00DEB430">
      <w:numFmt w:val="bullet"/>
      <w:lvlText w:val="•"/>
      <w:lvlJc w:val="left"/>
      <w:pPr>
        <w:ind w:left="8468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43740B52"/>
    <w:multiLevelType w:val="hybridMultilevel"/>
    <w:tmpl w:val="FCA4E1A4"/>
    <w:lvl w:ilvl="0" w:tplc="F54E3782">
      <w:numFmt w:val="bullet"/>
      <w:lvlText w:val="●"/>
      <w:lvlJc w:val="left"/>
      <w:pPr>
        <w:ind w:left="508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E36C3462">
      <w:numFmt w:val="bullet"/>
      <w:lvlText w:val="•"/>
      <w:lvlJc w:val="left"/>
      <w:pPr>
        <w:ind w:left="1496" w:hanging="361"/>
      </w:pPr>
      <w:rPr>
        <w:rFonts w:hint="default"/>
        <w:lang w:val="en-US" w:eastAsia="en-US" w:bidi="ar-SA"/>
      </w:rPr>
    </w:lvl>
    <w:lvl w:ilvl="2" w:tplc="0FC2F0E8">
      <w:numFmt w:val="bullet"/>
      <w:lvlText w:val="•"/>
      <w:lvlJc w:val="left"/>
      <w:pPr>
        <w:ind w:left="2492" w:hanging="361"/>
      </w:pPr>
      <w:rPr>
        <w:rFonts w:hint="default"/>
        <w:lang w:val="en-US" w:eastAsia="en-US" w:bidi="ar-SA"/>
      </w:rPr>
    </w:lvl>
    <w:lvl w:ilvl="3" w:tplc="BD26CDAE">
      <w:numFmt w:val="bullet"/>
      <w:lvlText w:val="•"/>
      <w:lvlJc w:val="left"/>
      <w:pPr>
        <w:ind w:left="3488" w:hanging="361"/>
      </w:pPr>
      <w:rPr>
        <w:rFonts w:hint="default"/>
        <w:lang w:val="en-US" w:eastAsia="en-US" w:bidi="ar-SA"/>
      </w:rPr>
    </w:lvl>
    <w:lvl w:ilvl="4" w:tplc="0B0AC4C8">
      <w:numFmt w:val="bullet"/>
      <w:lvlText w:val="•"/>
      <w:lvlJc w:val="left"/>
      <w:pPr>
        <w:ind w:left="4484" w:hanging="361"/>
      </w:pPr>
      <w:rPr>
        <w:rFonts w:hint="default"/>
        <w:lang w:val="en-US" w:eastAsia="en-US" w:bidi="ar-SA"/>
      </w:rPr>
    </w:lvl>
    <w:lvl w:ilvl="5" w:tplc="C9463438">
      <w:numFmt w:val="bullet"/>
      <w:lvlText w:val="•"/>
      <w:lvlJc w:val="left"/>
      <w:pPr>
        <w:ind w:left="5480" w:hanging="361"/>
      </w:pPr>
      <w:rPr>
        <w:rFonts w:hint="default"/>
        <w:lang w:val="en-US" w:eastAsia="en-US" w:bidi="ar-SA"/>
      </w:rPr>
    </w:lvl>
    <w:lvl w:ilvl="6" w:tplc="A0928E62">
      <w:numFmt w:val="bullet"/>
      <w:lvlText w:val="•"/>
      <w:lvlJc w:val="left"/>
      <w:pPr>
        <w:ind w:left="6476" w:hanging="361"/>
      </w:pPr>
      <w:rPr>
        <w:rFonts w:hint="default"/>
        <w:lang w:val="en-US" w:eastAsia="en-US" w:bidi="ar-SA"/>
      </w:rPr>
    </w:lvl>
    <w:lvl w:ilvl="7" w:tplc="E564B3A4">
      <w:numFmt w:val="bullet"/>
      <w:lvlText w:val="•"/>
      <w:lvlJc w:val="left"/>
      <w:pPr>
        <w:ind w:left="7472" w:hanging="361"/>
      </w:pPr>
      <w:rPr>
        <w:rFonts w:hint="default"/>
        <w:lang w:val="en-US" w:eastAsia="en-US" w:bidi="ar-SA"/>
      </w:rPr>
    </w:lvl>
    <w:lvl w:ilvl="8" w:tplc="2A58D26C">
      <w:numFmt w:val="bullet"/>
      <w:lvlText w:val="•"/>
      <w:lvlJc w:val="left"/>
      <w:pPr>
        <w:ind w:left="8468" w:hanging="361"/>
      </w:pPr>
      <w:rPr>
        <w:rFonts w:hint="default"/>
        <w:lang w:val="en-US" w:eastAsia="en-US" w:bidi="ar-SA"/>
      </w:rPr>
    </w:lvl>
  </w:abstractNum>
  <w:abstractNum w:abstractNumId="2" w15:restartNumberingAfterBreak="0">
    <w:nsid w:val="57C729B2"/>
    <w:multiLevelType w:val="hybridMultilevel"/>
    <w:tmpl w:val="8F567412"/>
    <w:lvl w:ilvl="0" w:tplc="5C2C8966">
      <w:numFmt w:val="bullet"/>
      <w:lvlText w:val="●"/>
      <w:lvlJc w:val="left"/>
      <w:pPr>
        <w:ind w:left="409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96560752">
      <w:numFmt w:val="bullet"/>
      <w:lvlText w:val="o"/>
      <w:lvlJc w:val="left"/>
      <w:pPr>
        <w:ind w:left="75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559E1086">
      <w:numFmt w:val="bullet"/>
      <w:lvlText w:val="•"/>
      <w:lvlJc w:val="left"/>
      <w:pPr>
        <w:ind w:left="1635" w:hanging="360"/>
      </w:pPr>
      <w:rPr>
        <w:rFonts w:hint="default"/>
        <w:lang w:val="en-US" w:eastAsia="en-US" w:bidi="ar-SA"/>
      </w:rPr>
    </w:lvl>
    <w:lvl w:ilvl="3" w:tplc="24F29F2E">
      <w:numFmt w:val="bullet"/>
      <w:lvlText w:val="•"/>
      <w:lvlJc w:val="left"/>
      <w:pPr>
        <w:ind w:left="2511" w:hanging="360"/>
      </w:pPr>
      <w:rPr>
        <w:rFonts w:hint="default"/>
        <w:lang w:val="en-US" w:eastAsia="en-US" w:bidi="ar-SA"/>
      </w:rPr>
    </w:lvl>
    <w:lvl w:ilvl="4" w:tplc="1DA0D91A">
      <w:numFmt w:val="bullet"/>
      <w:lvlText w:val="•"/>
      <w:lvlJc w:val="left"/>
      <w:pPr>
        <w:ind w:left="3387" w:hanging="360"/>
      </w:pPr>
      <w:rPr>
        <w:rFonts w:hint="default"/>
        <w:lang w:val="en-US" w:eastAsia="en-US" w:bidi="ar-SA"/>
      </w:rPr>
    </w:lvl>
    <w:lvl w:ilvl="5" w:tplc="7DC6B482">
      <w:numFmt w:val="bullet"/>
      <w:lvlText w:val="•"/>
      <w:lvlJc w:val="left"/>
      <w:pPr>
        <w:ind w:left="4262" w:hanging="360"/>
      </w:pPr>
      <w:rPr>
        <w:rFonts w:hint="default"/>
        <w:lang w:val="en-US" w:eastAsia="en-US" w:bidi="ar-SA"/>
      </w:rPr>
    </w:lvl>
    <w:lvl w:ilvl="6" w:tplc="65C0DE04">
      <w:numFmt w:val="bullet"/>
      <w:lvlText w:val="•"/>
      <w:lvlJc w:val="left"/>
      <w:pPr>
        <w:ind w:left="5138" w:hanging="360"/>
      </w:pPr>
      <w:rPr>
        <w:rFonts w:hint="default"/>
        <w:lang w:val="en-US" w:eastAsia="en-US" w:bidi="ar-SA"/>
      </w:rPr>
    </w:lvl>
    <w:lvl w:ilvl="7" w:tplc="D460ECDA">
      <w:numFmt w:val="bullet"/>
      <w:lvlText w:val="•"/>
      <w:lvlJc w:val="left"/>
      <w:pPr>
        <w:ind w:left="6014" w:hanging="360"/>
      </w:pPr>
      <w:rPr>
        <w:rFonts w:hint="default"/>
        <w:lang w:val="en-US" w:eastAsia="en-US" w:bidi="ar-SA"/>
      </w:rPr>
    </w:lvl>
    <w:lvl w:ilvl="8" w:tplc="FFEE0F06">
      <w:numFmt w:val="bullet"/>
      <w:lvlText w:val="•"/>
      <w:lvlJc w:val="left"/>
      <w:pPr>
        <w:ind w:left="6889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590279E3"/>
    <w:multiLevelType w:val="hybridMultilevel"/>
    <w:tmpl w:val="A0324460"/>
    <w:lvl w:ilvl="0" w:tplc="A21EE858">
      <w:numFmt w:val="bullet"/>
      <w:lvlText w:val="●"/>
      <w:lvlJc w:val="left"/>
      <w:pPr>
        <w:ind w:left="410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3A880726">
      <w:numFmt w:val="bullet"/>
      <w:lvlText w:val="•"/>
      <w:lvlJc w:val="left"/>
      <w:pPr>
        <w:ind w:left="1242" w:hanging="361"/>
      </w:pPr>
      <w:rPr>
        <w:rFonts w:hint="default"/>
        <w:lang w:val="en-US" w:eastAsia="en-US" w:bidi="ar-SA"/>
      </w:rPr>
    </w:lvl>
    <w:lvl w:ilvl="2" w:tplc="A97CAB48">
      <w:numFmt w:val="bullet"/>
      <w:lvlText w:val="•"/>
      <w:lvlJc w:val="left"/>
      <w:pPr>
        <w:ind w:left="2064" w:hanging="361"/>
      </w:pPr>
      <w:rPr>
        <w:rFonts w:hint="default"/>
        <w:lang w:val="en-US" w:eastAsia="en-US" w:bidi="ar-SA"/>
      </w:rPr>
    </w:lvl>
    <w:lvl w:ilvl="3" w:tplc="9EF47F72">
      <w:numFmt w:val="bullet"/>
      <w:lvlText w:val="•"/>
      <w:lvlJc w:val="left"/>
      <w:pPr>
        <w:ind w:left="2886" w:hanging="361"/>
      </w:pPr>
      <w:rPr>
        <w:rFonts w:hint="default"/>
        <w:lang w:val="en-US" w:eastAsia="en-US" w:bidi="ar-SA"/>
      </w:rPr>
    </w:lvl>
    <w:lvl w:ilvl="4" w:tplc="A6D01FAA">
      <w:numFmt w:val="bullet"/>
      <w:lvlText w:val="•"/>
      <w:lvlJc w:val="left"/>
      <w:pPr>
        <w:ind w:left="3708" w:hanging="361"/>
      </w:pPr>
      <w:rPr>
        <w:rFonts w:hint="default"/>
        <w:lang w:val="en-US" w:eastAsia="en-US" w:bidi="ar-SA"/>
      </w:rPr>
    </w:lvl>
    <w:lvl w:ilvl="5" w:tplc="2842DEE4">
      <w:numFmt w:val="bullet"/>
      <w:lvlText w:val="•"/>
      <w:lvlJc w:val="left"/>
      <w:pPr>
        <w:ind w:left="4530" w:hanging="361"/>
      </w:pPr>
      <w:rPr>
        <w:rFonts w:hint="default"/>
        <w:lang w:val="en-US" w:eastAsia="en-US" w:bidi="ar-SA"/>
      </w:rPr>
    </w:lvl>
    <w:lvl w:ilvl="6" w:tplc="4F2E0E40">
      <w:numFmt w:val="bullet"/>
      <w:lvlText w:val="•"/>
      <w:lvlJc w:val="left"/>
      <w:pPr>
        <w:ind w:left="5352" w:hanging="361"/>
      </w:pPr>
      <w:rPr>
        <w:rFonts w:hint="default"/>
        <w:lang w:val="en-US" w:eastAsia="en-US" w:bidi="ar-SA"/>
      </w:rPr>
    </w:lvl>
    <w:lvl w:ilvl="7" w:tplc="1F822DE2">
      <w:numFmt w:val="bullet"/>
      <w:lvlText w:val="•"/>
      <w:lvlJc w:val="left"/>
      <w:pPr>
        <w:ind w:left="6174" w:hanging="361"/>
      </w:pPr>
      <w:rPr>
        <w:rFonts w:hint="default"/>
        <w:lang w:val="en-US" w:eastAsia="en-US" w:bidi="ar-SA"/>
      </w:rPr>
    </w:lvl>
    <w:lvl w:ilvl="8" w:tplc="829E6830">
      <w:numFmt w:val="bullet"/>
      <w:lvlText w:val="•"/>
      <w:lvlJc w:val="left"/>
      <w:pPr>
        <w:ind w:left="6996" w:hanging="361"/>
      </w:pPr>
      <w:rPr>
        <w:rFonts w:hint="default"/>
        <w:lang w:val="en-US" w:eastAsia="en-US" w:bidi="ar-SA"/>
      </w:rPr>
    </w:lvl>
  </w:abstractNum>
  <w:num w:numId="1" w16cid:durableId="2015911378">
    <w:abstractNumId w:val="0"/>
  </w:num>
  <w:num w:numId="2" w16cid:durableId="2120830447">
    <w:abstractNumId w:val="3"/>
  </w:num>
  <w:num w:numId="3" w16cid:durableId="1322856536">
    <w:abstractNumId w:val="2"/>
  </w:num>
  <w:num w:numId="4" w16cid:durableId="14537439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68B0"/>
    <w:rsid w:val="00574733"/>
    <w:rsid w:val="00945638"/>
    <w:rsid w:val="00BE6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ED8DAAF"/>
  <w15:docId w15:val="{ED282E4B-D1B7-484A-A60D-522188FE7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spacing w:before="121"/>
      <w:ind w:left="147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507" w:hanging="360"/>
    </w:pPr>
  </w:style>
  <w:style w:type="paragraph" w:styleId="Title">
    <w:name w:val="Title"/>
    <w:basedOn w:val="Normal"/>
    <w:uiPriority w:val="10"/>
    <w:qFormat/>
    <w:pPr>
      <w:spacing w:before="277"/>
      <w:ind w:left="3935" w:right="2453" w:hanging="408"/>
    </w:pPr>
    <w:rPr>
      <w:b/>
      <w:bCs/>
      <w:i/>
      <w:iCs/>
      <w:sz w:val="32"/>
      <w:szCs w:val="32"/>
    </w:rPr>
  </w:style>
  <w:style w:type="paragraph" w:styleId="ListParagraph">
    <w:name w:val="List Paragraph"/>
    <w:basedOn w:val="Normal"/>
    <w:uiPriority w:val="1"/>
    <w:qFormat/>
    <w:pPr>
      <w:ind w:left="507" w:hanging="360"/>
    </w:pPr>
  </w:style>
  <w:style w:type="paragraph" w:customStyle="1" w:styleId="TableParagraph">
    <w:name w:val="Table Paragraph"/>
    <w:basedOn w:val="Normal"/>
    <w:uiPriority w:val="1"/>
    <w:qFormat/>
    <w:pPr>
      <w:ind w:left="409" w:hanging="36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oug.Turner@controlsouthern.com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Richard.Fallon@scouting.org" TargetMode="External"/><Relationship Id="rId12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ert.bender@alston.com" TargetMode="External"/><Relationship Id="rId11" Type="http://schemas.openxmlformats.org/officeDocument/2006/relationships/hyperlink" Target="https://www.scoutingatl.org/recruitingresources" TargetMode="External"/><Relationship Id="rId5" Type="http://schemas.openxmlformats.org/officeDocument/2006/relationships/image" Target="media/image1.jpeg"/><Relationship Id="rId10" Type="http://schemas.openxmlformats.org/officeDocument/2006/relationships/hyperlink" Target="https://www.scoutingatl.org/MembershipTools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484</Words>
  <Characters>2760</Characters>
  <Application>Microsoft Office Word</Application>
  <DocSecurity>4</DocSecurity>
  <Lines>23</Lines>
  <Paragraphs>6</Paragraphs>
  <ScaleCrop>false</ScaleCrop>
  <Company/>
  <LinksUpToDate>false</LinksUpToDate>
  <CharactersWithSpaces>3238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 Odom</dc:creator>
  <cp:lastModifiedBy>Paul Odom</cp:lastModifiedBy>
  <cp:revision>2</cp:revision>
  <dcterms:created xsi:type="dcterms:W3CDTF">2025-01-23T18:05:00Z</dcterms:created>
  <dcterms:modified xsi:type="dcterms:W3CDTF">2025-01-23T18:05:00Z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2025-01-17T00:00:00Z</vt:filetime>
  </property>
  <property fmtid="{D5CDD505-2E9C-101B-9397-08002B2CF9AE}" pid="3" name="Creator">
    <vt:lpwstr>Aspose Ltd.</vt:lpwstr>
  </property>
  <property fmtid="{D5CDD505-2E9C-101B-9397-08002B2CF9AE}" pid="4" name="GrammarlyDocumentId">
    <vt:lpwstr>5e0f85880289321b0a79c3dcaaf7a0e2ab036218be84ea4ad8a46160838e1878</vt:lpwstr>
  </property>
  <property fmtid="{D5CDD505-2E9C-101B-9397-08002B2CF9AE}" pid="5" name="LastSaved">
    <vt:filetime>2025-01-23T00:00:00Z</vt:filetime>
  </property>
  <property fmtid="{D5CDD505-2E9C-101B-9397-08002B2CF9AE}" pid="6" name="Producer">
    <vt:lpwstr>Aspose.PDF for .NET 22.6.0</vt:lpwstr>
  </property>
  <property fmtid="{D5CDD505-2E9C-101B-9397-08002B2CF9AE}" pid="7" name="SourceModified">
    <vt:lpwstr>D:20250117191305</vt:lpwstr>
  </property>
</Properties>
</file>